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C8" w:rsidRPr="00F5014B" w:rsidRDefault="00792DC8" w:rsidP="00F5014B">
      <w:pPr>
        <w:spacing w:after="0" w:line="240" w:lineRule="auto"/>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color w:val="000000"/>
          <w:sz w:val="28"/>
          <w:szCs w:val="28"/>
          <w:u w:val="single"/>
        </w:rPr>
        <w:t>Создание условий в образовательном пространстве для развития мелкой моторики дошкольников через различные виды деятельности в условиях ФГОС</w:t>
      </w:r>
      <w:r w:rsidR="00F5014B">
        <w:rPr>
          <w:rFonts w:ascii="Times New Roman" w:eastAsia="Times New Roman" w:hAnsi="Times New Roman" w:cs="Times New Roman"/>
          <w:b/>
          <w:color w:val="000000"/>
          <w:sz w:val="28"/>
          <w:szCs w:val="28"/>
          <w:u w:val="single"/>
        </w:rPr>
        <w:t xml:space="preserve">  </w:t>
      </w:r>
    </w:p>
    <w:p w:rsidR="00792DC8" w:rsidRPr="00F5014B" w:rsidRDefault="00F5014B" w:rsidP="00822798">
      <w:pPr>
        <w:spacing w:after="0" w:line="240" w:lineRule="auto"/>
        <w:ind w:left="-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Мастер –класс на тему «Детское экспериментирование – основа поисково</w:t>
      </w:r>
      <w:r w:rsidR="009E74D4">
        <w:rPr>
          <w:rFonts w:ascii="Times New Roman" w:eastAsia="Times New Roman" w:hAnsi="Times New Roman" w:cs="Times New Roman"/>
          <w:color w:val="000000"/>
          <w:sz w:val="28"/>
          <w:szCs w:val="28"/>
        </w:rPr>
        <w:t>–исследовательской деятельности дошкольников».</w:t>
      </w:r>
      <w:bookmarkStart w:id="0" w:name="_GoBack"/>
      <w:bookmarkEnd w:id="0"/>
    </w:p>
    <w:p w:rsidR="00792DC8" w:rsidRPr="00F5014B" w:rsidRDefault="00792DC8" w:rsidP="00822798">
      <w:pPr>
        <w:spacing w:after="0" w:line="240" w:lineRule="auto"/>
        <w:ind w:left="-568"/>
        <w:jc w:val="both"/>
        <w:rPr>
          <w:rFonts w:ascii="Times New Roman" w:eastAsia="Times New Roman" w:hAnsi="Times New Roman" w:cs="Times New Roman"/>
          <w:color w:val="000000"/>
          <w:sz w:val="28"/>
          <w:szCs w:val="28"/>
        </w:rPr>
      </w:pPr>
    </w:p>
    <w:p w:rsidR="00822798" w:rsidRPr="00F5014B" w:rsidRDefault="00792DC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По</w:t>
      </w:r>
      <w:r w:rsidR="00F5014B">
        <w:rPr>
          <w:rFonts w:ascii="Times New Roman" w:eastAsia="Times New Roman" w:hAnsi="Times New Roman" w:cs="Times New Roman"/>
          <w:color w:val="000000"/>
          <w:sz w:val="28"/>
          <w:szCs w:val="28"/>
        </w:rPr>
        <w:t xml:space="preserve">высить уровень профессионально компетенции </w:t>
      </w:r>
      <w:r w:rsidR="00822798" w:rsidRPr="00F5014B">
        <w:rPr>
          <w:rFonts w:ascii="Times New Roman" w:eastAsia="Times New Roman" w:hAnsi="Times New Roman" w:cs="Times New Roman"/>
          <w:color w:val="000000"/>
          <w:sz w:val="28"/>
          <w:szCs w:val="28"/>
        </w:rPr>
        <w:t>участников мастер – класса по развитию познавательной активности дошкольников через поисково – исследовательскую деятельность;</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представить участникам мастер – класса одну из форм проведения опытно – экспериментальной деятельности с детьми старшего дошкольного возраста;</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 сформировать у участников мастер – класса мотивацию на использование в воспитательно – образовательном процессе опытно – эксп</w:t>
      </w:r>
      <w:r w:rsidR="00F5014B">
        <w:rPr>
          <w:rFonts w:ascii="Times New Roman" w:eastAsia="Times New Roman" w:hAnsi="Times New Roman" w:cs="Times New Roman"/>
          <w:color w:val="000000"/>
          <w:sz w:val="28"/>
          <w:szCs w:val="28"/>
        </w:rPr>
        <w:t xml:space="preserve">ериментальной деятельности для </w:t>
      </w:r>
      <w:r w:rsidRPr="00F5014B">
        <w:rPr>
          <w:rFonts w:ascii="Times New Roman" w:eastAsia="Times New Roman" w:hAnsi="Times New Roman" w:cs="Times New Roman"/>
          <w:color w:val="000000"/>
          <w:sz w:val="28"/>
          <w:szCs w:val="28"/>
        </w:rPr>
        <w:t>развития познавательной активности дошкольников.</w:t>
      </w:r>
    </w:p>
    <w:p w:rsidR="00822798" w:rsidRPr="00F5014B" w:rsidRDefault="00822798" w:rsidP="00822798">
      <w:pPr>
        <w:spacing w:after="0" w:line="240" w:lineRule="auto"/>
        <w:ind w:left="-568"/>
        <w:jc w:val="center"/>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Ход мастер – класса</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1 часть мастер – класса</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Ведущий:</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Здравствуйте, уважаемые колл</w:t>
      </w:r>
      <w:r w:rsidR="00F5014B">
        <w:rPr>
          <w:rFonts w:ascii="Times New Roman" w:eastAsia="Times New Roman" w:hAnsi="Times New Roman" w:cs="Times New Roman"/>
          <w:color w:val="000000"/>
          <w:sz w:val="28"/>
          <w:szCs w:val="28"/>
        </w:rPr>
        <w:t xml:space="preserve">еги! Мы рады приветствовать Вас на </w:t>
      </w:r>
      <w:r w:rsidRPr="00F5014B">
        <w:rPr>
          <w:rFonts w:ascii="Times New Roman" w:eastAsia="Times New Roman" w:hAnsi="Times New Roman" w:cs="Times New Roman"/>
          <w:color w:val="000000"/>
          <w:sz w:val="28"/>
          <w:szCs w:val="28"/>
        </w:rPr>
        <w:t>мастер – классе на тему «Детское экспериментирование – основа поисково – исследовательской деятельности дошкольников»</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XXI век требует от человечества универсальности в самых разных сферах жизни.  Исследовать, открывать, изучать – значит делать шаги в неизведанное и непознанное.  </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А детство, это пора поисков и ответов на самые разные вопросы. Исследовательская, поисковая активность — естественное состояние ребенка, он настроен на познание окружающего мира, он хочет познавать: рвет бумагу и смотрит, что получится; проводит опыты с разными предметами; измеряет глубину снежного покрова на участке, объем воды и т.д. Все это объекты исследования.</w:t>
      </w:r>
    </w:p>
    <w:p w:rsidR="00822798" w:rsidRPr="00F5014B" w:rsidRDefault="00F5014B" w:rsidP="00822798">
      <w:pPr>
        <w:spacing w:after="0" w:line="240" w:lineRule="auto"/>
        <w:ind w:left="-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Чем разнообразнее и интенсивнее поисковая деятельность, тем </w:t>
      </w:r>
      <w:r w:rsidR="00822798" w:rsidRPr="00F5014B">
        <w:rPr>
          <w:rFonts w:ascii="Times New Roman" w:eastAsia="Times New Roman" w:hAnsi="Times New Roman" w:cs="Times New Roman"/>
          <w:color w:val="000000"/>
          <w:sz w:val="28"/>
          <w:szCs w:val="28"/>
        </w:rPr>
        <w:t>бол</w:t>
      </w:r>
      <w:r>
        <w:rPr>
          <w:rFonts w:ascii="Times New Roman" w:eastAsia="Times New Roman" w:hAnsi="Times New Roman" w:cs="Times New Roman"/>
          <w:color w:val="000000"/>
          <w:sz w:val="28"/>
          <w:szCs w:val="28"/>
        </w:rPr>
        <w:t xml:space="preserve">ьше новой информации получит </w:t>
      </w:r>
      <w:r w:rsidR="00822798" w:rsidRPr="00F5014B">
        <w:rPr>
          <w:rFonts w:ascii="Times New Roman" w:eastAsia="Times New Roman" w:hAnsi="Times New Roman" w:cs="Times New Roman"/>
          <w:color w:val="000000"/>
          <w:sz w:val="28"/>
          <w:szCs w:val="28"/>
        </w:rPr>
        <w:t>ребёнок, тем  быстрее  и  полноценнее  идёт  его  развитие.</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Известно, что ознакомление</w:t>
      </w:r>
      <w:r w:rsidR="00F5014B">
        <w:rPr>
          <w:rFonts w:ascii="Times New Roman" w:eastAsia="Times New Roman" w:hAnsi="Times New Roman" w:cs="Times New Roman"/>
          <w:color w:val="000000"/>
          <w:sz w:val="28"/>
          <w:szCs w:val="28"/>
        </w:rPr>
        <w:t xml:space="preserve"> </w:t>
      </w:r>
      <w:r w:rsidRPr="00F5014B">
        <w:rPr>
          <w:rFonts w:ascii="Times New Roman" w:eastAsia="Times New Roman" w:hAnsi="Times New Roman" w:cs="Times New Roman"/>
          <w:color w:val="000000"/>
          <w:sz w:val="28"/>
          <w:szCs w:val="28"/>
        </w:rPr>
        <w:t>с каким – либо предметом или явлением дает наиболее оптимальный результат, если оно носит действенный характер. Нужно предоставить детям возможность «действовать» с изучаемыми объектами окружающего мира.</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Китайская пословица гласит «Расскажи – и я забуду, покажи – и я запомню, дай попробовать - и я пойму».  Это отражает всю сущность окружающего мира.    </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lastRenderedPageBreak/>
        <w:t>    Но на практике порой сталкиваешься с интеллектуальной пассивностью детей, причины которой лежат в ограниченности впечатлений, интересов ребенка. Порой не в состоянии справиться с самым простым заданием, они быстро выполняют его, если оно переводится в практическую деятельность или игру. А, именно детское экспериментирование претендует на роль ведущей деятельности в дошкольном возрасте.</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Учитывая, это и с целью формирования познавательной активности у дошкольников с детьми старшего дошкольного возраста мы реализовали проект «Песок</w:t>
      </w:r>
      <w:r w:rsidR="00F5014B">
        <w:rPr>
          <w:rFonts w:ascii="Times New Roman" w:eastAsia="Times New Roman" w:hAnsi="Times New Roman" w:cs="Times New Roman"/>
          <w:color w:val="000000"/>
          <w:sz w:val="28"/>
          <w:szCs w:val="28"/>
        </w:rPr>
        <w:t xml:space="preserve">, камни, глина». В ходе работы </w:t>
      </w:r>
      <w:r w:rsidRPr="00F5014B">
        <w:rPr>
          <w:rFonts w:ascii="Times New Roman" w:eastAsia="Times New Roman" w:hAnsi="Times New Roman" w:cs="Times New Roman"/>
          <w:color w:val="000000"/>
          <w:sz w:val="28"/>
          <w:szCs w:val="28"/>
        </w:rPr>
        <w:t>по проекту проводили опыты и эксперименты, способствующие развитию наблюдательности, умению сравнивать, анализировать, делать выводы:</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 с песком и глиной «Посади дерево», «Водопропускаемость», «Волшебное сито» и др.</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 с камнями «Подземная кладовая». «Какими бывают камешки». «Растворится или нет?» и др.</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Составили картотеку игр – экспериментов. В экспериментальной деятельности использовали с детьми различные материалы, обсуждая и соблюдая правила безопасности при проведении опытов</w:t>
      </w:r>
      <w:r w:rsidR="00F5014B">
        <w:rPr>
          <w:rFonts w:ascii="Times New Roman" w:eastAsia="Times New Roman" w:hAnsi="Times New Roman" w:cs="Times New Roman"/>
          <w:color w:val="000000"/>
          <w:sz w:val="28"/>
          <w:szCs w:val="28"/>
        </w:rPr>
        <w:t xml:space="preserve"> и экспериментов. Считаем, что </w:t>
      </w:r>
      <w:r w:rsidRPr="00F5014B">
        <w:rPr>
          <w:rFonts w:ascii="Times New Roman" w:eastAsia="Times New Roman" w:hAnsi="Times New Roman" w:cs="Times New Roman"/>
          <w:color w:val="000000"/>
          <w:sz w:val="28"/>
          <w:szCs w:val="28"/>
        </w:rPr>
        <w:t>взрослый при этом должен быть не учитель – наставник, а равноправный партнер, соучастник деятельности – это позволяет детям проявить собственную познавательную активность.</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Для поддержания интереса к экспериментированию задания детям, проблемные ситуации мы давал</w:t>
      </w:r>
      <w:r w:rsidR="00F5014B">
        <w:rPr>
          <w:rFonts w:ascii="Times New Roman" w:eastAsia="Times New Roman" w:hAnsi="Times New Roman" w:cs="Times New Roman"/>
          <w:color w:val="000000"/>
          <w:sz w:val="28"/>
          <w:szCs w:val="28"/>
        </w:rPr>
        <w:t xml:space="preserve">и от имени маленьких сказочных </w:t>
      </w:r>
      <w:r w:rsidRPr="00F5014B">
        <w:rPr>
          <w:rFonts w:ascii="Times New Roman" w:eastAsia="Times New Roman" w:hAnsi="Times New Roman" w:cs="Times New Roman"/>
          <w:color w:val="000000"/>
          <w:sz w:val="28"/>
          <w:szCs w:val="28"/>
        </w:rPr>
        <w:t>героев – Каркуши, Утенка, Зайчонка. Они маленькие, а младшему можно передать свой опыт и чувствовать свою значимость, что укрепляет в ребенке позицию «Взрослого».</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Результаты на заключительном этапе проекта:</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Показатель высокого и среднего уровня развития познавательной активности у детей среднего дошкольного возраста вырос на 37, 3% и составил 95%. И соответственно повысился уровень овладения экспериментальной деятельностью с 33, 2% до 93%.</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Таким образом, усваивается все прочно только тогда, когда ребенок слышит, видит и делает сам.</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Сегодня мы с вами все услышим, увидим и сделаем сами.  Для начала предлагаем разделиться на 5 команд.</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Мозговой штурм.</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Задание участникам групп:</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w:t>
      </w:r>
      <w:r w:rsidR="00F5014B" w:rsidRPr="00F5014B">
        <w:rPr>
          <w:rFonts w:ascii="Times New Roman" w:eastAsia="Times New Roman" w:hAnsi="Times New Roman" w:cs="Times New Roman"/>
          <w:color w:val="000000"/>
          <w:sz w:val="28"/>
          <w:szCs w:val="28"/>
        </w:rPr>
        <w:t xml:space="preserve">Как и </w:t>
      </w:r>
      <w:r w:rsidRPr="00F5014B">
        <w:rPr>
          <w:rFonts w:ascii="Times New Roman" w:eastAsia="Times New Roman" w:hAnsi="Times New Roman" w:cs="Times New Roman"/>
          <w:color w:val="000000"/>
          <w:sz w:val="28"/>
          <w:szCs w:val="28"/>
        </w:rPr>
        <w:t>любая деятельность экспериментирование имеет свою структуру. Обсудить в группах и выделить этапы в организации и проведении опытов с дошкольниками:</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 постановка проблемы (задачи);</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 поиск путей решения проблемы;</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 проведение опытов;</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lastRenderedPageBreak/>
        <w:t>- фиксация наблюдений;</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проверка предположения, обсуждение результатов и формулировка выводов.</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Ответы участников</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Ведущий: Решение зада</w:t>
      </w:r>
      <w:r w:rsidR="00F5014B" w:rsidRPr="00F5014B">
        <w:rPr>
          <w:rFonts w:ascii="Times New Roman" w:eastAsia="Times New Roman" w:hAnsi="Times New Roman" w:cs="Times New Roman"/>
          <w:color w:val="000000"/>
          <w:sz w:val="28"/>
          <w:szCs w:val="28"/>
        </w:rPr>
        <w:t xml:space="preserve">ч опыта или эксперимента может </w:t>
      </w:r>
      <w:r w:rsidRPr="00F5014B">
        <w:rPr>
          <w:rFonts w:ascii="Times New Roman" w:eastAsia="Times New Roman" w:hAnsi="Times New Roman" w:cs="Times New Roman"/>
          <w:color w:val="000000"/>
          <w:sz w:val="28"/>
          <w:szCs w:val="28"/>
        </w:rPr>
        <w:t>осуществляется в двух вариантах:</w:t>
      </w:r>
    </w:p>
    <w:p w:rsidR="00822798" w:rsidRPr="00F5014B" w:rsidRDefault="00822798" w:rsidP="00822798">
      <w:pPr>
        <w:numPr>
          <w:ilvl w:val="0"/>
          <w:numId w:val="1"/>
        </w:num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Дети проводят эксперимент или опыт, не зная его результата, и таким образом, приобретаются новые знания;</w:t>
      </w:r>
    </w:p>
    <w:p w:rsidR="00822798" w:rsidRPr="00F5014B" w:rsidRDefault="00822798" w:rsidP="00822798">
      <w:pPr>
        <w:numPr>
          <w:ilvl w:val="0"/>
          <w:numId w:val="1"/>
        </w:num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Дети вначале предсказывают результат, а затем проверяют, правильно ли они мыслили.</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2 часть мастер – класса</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Сегодня в игровой форме на основе  сказки  мы представим  вам и с вами вместе опробуем  некоторые виды экспериментирования с разными материалами.</w:t>
      </w:r>
    </w:p>
    <w:p w:rsidR="00822798" w:rsidRPr="00F5014B" w:rsidRDefault="00822798" w:rsidP="00F5014B">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Кажда</w:t>
      </w:r>
      <w:r w:rsidR="00F5014B" w:rsidRPr="00F5014B">
        <w:rPr>
          <w:rFonts w:ascii="Times New Roman" w:eastAsia="Times New Roman" w:hAnsi="Times New Roman" w:cs="Times New Roman"/>
          <w:color w:val="000000"/>
          <w:sz w:val="28"/>
          <w:szCs w:val="28"/>
        </w:rPr>
        <w:t xml:space="preserve">я группа участников мастер - </w:t>
      </w:r>
      <w:r w:rsidRPr="00F5014B">
        <w:rPr>
          <w:rFonts w:ascii="Times New Roman" w:eastAsia="Times New Roman" w:hAnsi="Times New Roman" w:cs="Times New Roman"/>
          <w:color w:val="000000"/>
          <w:sz w:val="28"/>
          <w:szCs w:val="28"/>
        </w:rPr>
        <w:t>класса поучаствует в проведении  опытов, обсудит резу</w:t>
      </w:r>
      <w:r w:rsidR="00F5014B" w:rsidRPr="00F5014B">
        <w:rPr>
          <w:rFonts w:ascii="Times New Roman" w:eastAsia="Times New Roman" w:hAnsi="Times New Roman" w:cs="Times New Roman"/>
          <w:color w:val="000000"/>
          <w:sz w:val="28"/>
          <w:szCs w:val="28"/>
        </w:rPr>
        <w:t>льтаты   и обоснует свои выводы.</w:t>
      </w:r>
    </w:p>
    <w:p w:rsidR="00822798" w:rsidRPr="00F5014B" w:rsidRDefault="00822798" w:rsidP="00822798">
      <w:pPr>
        <w:spacing w:after="0" w:line="240" w:lineRule="auto"/>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w:t>
      </w:r>
      <w:r w:rsidRPr="00F5014B">
        <w:rPr>
          <w:rFonts w:ascii="Times New Roman" w:eastAsia="Times New Roman" w:hAnsi="Times New Roman" w:cs="Times New Roman"/>
          <w:b/>
          <w:bCs/>
          <w:color w:val="000000"/>
          <w:sz w:val="28"/>
          <w:szCs w:val="28"/>
        </w:rPr>
        <w:t>Сказка «Путешествие утенка, или мир за забором птичьего двора».</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В деревушке, на птичьем дворе  жил очень любопытный утенок.  Его братья и сестры были очень послушными, а он везде совал свой нос. Однажды ему захотелось узнать, что же там за забором птичьего двора, и он пошел открывать мир.</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Выйдя за забор, он отправился по тропинке и вдруг он заметил на земле маленького муравья. Ему захотелось разглядеть его поближе.  Как можно это сделать?</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Опыт №1.</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Что вы видите? Почему это произошло?</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w:t>
      </w:r>
      <w:r w:rsidRPr="00F5014B">
        <w:rPr>
          <w:rFonts w:ascii="Times New Roman" w:eastAsia="Times New Roman" w:hAnsi="Times New Roman" w:cs="Times New Roman"/>
          <w:b/>
          <w:bCs/>
          <w:color w:val="000000"/>
          <w:sz w:val="28"/>
          <w:szCs w:val="28"/>
        </w:rPr>
        <w:t>Вывод:</w:t>
      </w:r>
      <w:r w:rsidRPr="00F5014B">
        <w:rPr>
          <w:rFonts w:ascii="Times New Roman" w:eastAsia="Times New Roman" w:hAnsi="Times New Roman" w:cs="Times New Roman"/>
          <w:color w:val="000000"/>
          <w:sz w:val="28"/>
          <w:szCs w:val="28"/>
        </w:rPr>
        <w:t> если смотреть на воду сквозь пищевую пленку, то получим имеет эффект увеличительного стекла.</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Тот же эффект получится, если смотреть на предмет сквозь банку с водой, закрепив его на задней стенке банки прозрачным скотчем.</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Неподалеку он увидел небольшое озеро, в нем плавало много загадочных цветов, это были кувшинки.  Утенок думал, как же до них добраться?  На берегу озера он заметил, качающуюся на волнах небольшую лодочку. Он очень хотел добраться до кувшинок, но боялся не утонет ли лодочка. Ваши предположения. Почему лодка не тонет?</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Опыт №2</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Возьмите 2 банки: две пол-литровые и одну литровую. Одну банку наполните чистой водой и опустите в нее сырое яйцо. Оно утонет.</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lastRenderedPageBreak/>
        <w:t>    Во вторую банку налейте крепкий раствор поваренной соли (2 столовые ложки на 0,5 л воды). Опустите туда второе яйцо - оно будет плавать.</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Вывод: Это объясняется тем, что соленая вода тяжелее, поэтому и плавать в море легче, чем в реке. И лодка не тонет.</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Солнышко уже начало всходить, когда добравшись на лодке до середины озера, утенок  увидел, как распускаются эти прекрасные цветы. Почему это происходит?</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Опыт № 3.</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w:t>
      </w:r>
      <w:r w:rsidRPr="00F5014B">
        <w:rPr>
          <w:rFonts w:ascii="Times New Roman" w:eastAsia="Times New Roman" w:hAnsi="Times New Roman" w:cs="Times New Roman"/>
          <w:color w:val="000000"/>
          <w:sz w:val="28"/>
          <w:szCs w:val="28"/>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Вывод:</w:t>
      </w:r>
      <w:r w:rsidRPr="00F5014B">
        <w:rPr>
          <w:rFonts w:ascii="Times New Roman" w:eastAsia="Times New Roman" w:hAnsi="Times New Roman" w:cs="Times New Roman"/>
          <w:color w:val="000000"/>
          <w:sz w:val="28"/>
          <w:szCs w:val="28"/>
        </w:rPr>
        <w:t> это происходит потому, что бумага намокает, становится постепенно тяжелее и лепестки раскрываются.</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w:t>
      </w:r>
      <w:r w:rsidRPr="00F5014B">
        <w:rPr>
          <w:rFonts w:ascii="Times New Roman" w:eastAsia="Times New Roman" w:hAnsi="Times New Roman" w:cs="Times New Roman"/>
          <w:color w:val="000000"/>
          <w:sz w:val="28"/>
          <w:szCs w:val="28"/>
        </w:rPr>
        <w:t>Потом он увидел, что какие-то маленькие существа то появлялись на поверхности воды, то снова пропадали, это были рыбки, которые резвились на солнышке.</w:t>
      </w:r>
    </w:p>
    <w:p w:rsidR="00822798" w:rsidRPr="00F5014B" w:rsidRDefault="00822798" w:rsidP="00822798">
      <w:pPr>
        <w:spacing w:after="0" w:line="240" w:lineRule="auto"/>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Опыт № 4</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Почему так происходит?</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Вывод: </w:t>
      </w:r>
      <w:r w:rsidRPr="00F5014B">
        <w:rPr>
          <w:rFonts w:ascii="Times New Roman" w:eastAsia="Times New Roman" w:hAnsi="Times New Roman" w:cs="Times New Roman"/>
          <w:color w:val="000000"/>
          <w:sz w:val="28"/>
          <w:szCs w:val="28"/>
        </w:rPr>
        <w:t>на поверхности пузырьки лопнут,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У рыбы есть плавательный пузырь, когда ей надо погрузиться, мускулы сжимаются, сдавливают пузырь, объем уменьшается, рыба опускается вниз. А надо подняться на поверхность – мускулы расслабляются, распускают пузырь. Он увеличивается и рыба всплывает.</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w:t>
      </w:r>
      <w:r w:rsidRPr="00F5014B">
        <w:rPr>
          <w:rFonts w:ascii="Times New Roman" w:eastAsia="Times New Roman" w:hAnsi="Times New Roman" w:cs="Times New Roman"/>
          <w:color w:val="000000"/>
          <w:sz w:val="28"/>
          <w:szCs w:val="28"/>
        </w:rPr>
        <w:t>Утенок так внимательно наблюдал за рыбк5ами, что не заметил как пошел дождик. Прошло немного времени, и дождь закончился, снова появилось солнце. Утенок добрался до берега и  решил идти дальше. Тут он увидел, что идя по мокрому песку, после него остаются следы, а потом он увидел еще другие следы, и был в недоумении, кто же это? чьи это следы?</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Опыт № 5</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Определите, чьи это следы? Почему следы остаются на песке?</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Вывод: мокрый песок нельзя сыпать струйкой, но зато он может принимать любую нужную форму, пока не высохнет.</w:t>
      </w:r>
    </w:p>
    <w:p w:rsidR="00822798" w:rsidRPr="00F5014B" w:rsidRDefault="00F5014B" w:rsidP="00822798">
      <w:pPr>
        <w:spacing w:after="0" w:line="240" w:lineRule="auto"/>
        <w:ind w:left="-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Утенку </w:t>
      </w:r>
      <w:r w:rsidR="00822798" w:rsidRPr="00F5014B">
        <w:rPr>
          <w:rFonts w:ascii="Times New Roman" w:eastAsia="Times New Roman" w:hAnsi="Times New Roman" w:cs="Times New Roman"/>
          <w:color w:val="000000"/>
          <w:sz w:val="28"/>
          <w:szCs w:val="28"/>
        </w:rPr>
        <w:t>очень  понравилось гулять и познавать этот огромный и интересный окружающий мир. И теперь на многие вопросы он знал ответы:</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lastRenderedPageBreak/>
        <w:t>  1.Почему через банку с водой можно рассмотреть предмет?</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2. Почему же распускаются кувшинки?</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3. Почему плавают рыбки?</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4. Почему идет дождь?</w:t>
      </w:r>
    </w:p>
    <w:p w:rsidR="00822798" w:rsidRPr="00F5014B" w:rsidRDefault="00822798" w:rsidP="00822798">
      <w:pPr>
        <w:spacing w:after="0" w:line="240" w:lineRule="auto"/>
        <w:ind w:left="-568"/>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5. Почему остались следы на песке?</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w:t>
      </w:r>
      <w:r w:rsidRPr="00F5014B">
        <w:rPr>
          <w:rFonts w:ascii="Times New Roman" w:eastAsia="Times New Roman" w:hAnsi="Times New Roman" w:cs="Times New Roman"/>
          <w:b/>
          <w:bCs/>
          <w:color w:val="000000"/>
          <w:sz w:val="28"/>
          <w:szCs w:val="28"/>
        </w:rPr>
        <w:t>Вывод:</w:t>
      </w:r>
      <w:r w:rsidRPr="00F5014B">
        <w:rPr>
          <w:rFonts w:ascii="Times New Roman" w:eastAsia="Times New Roman" w:hAnsi="Times New Roman" w:cs="Times New Roman"/>
          <w:color w:val="000000"/>
          <w:sz w:val="28"/>
          <w:szCs w:val="28"/>
        </w:rPr>
        <w:t> Познавательная деятельность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    Знания, добытые самостоятельно, всегда являются осознанными и более прочными.</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Задание участникам мастер – класса</w:t>
      </w:r>
      <w:r w:rsidRPr="00F5014B">
        <w:rPr>
          <w:rFonts w:ascii="Times New Roman" w:eastAsia="Times New Roman" w:hAnsi="Times New Roman" w:cs="Times New Roman"/>
          <w:color w:val="000000"/>
          <w:sz w:val="28"/>
          <w:szCs w:val="28"/>
        </w:rPr>
        <w:t>: Обсудите в группах развитию каких навыков, качеств у дошкольников  способствует поисково - исследовательская деятельность.</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Ответы участников.</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В результате организации детского экспериментирования у детей:</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 развивается познавательная активность,</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 появляется интерес к поисково-исследовательской деятельности;</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 расширяется кругозор, в частности обогащ</w:t>
      </w:r>
      <w:r w:rsidR="00F5014B" w:rsidRPr="00F5014B">
        <w:rPr>
          <w:rFonts w:ascii="Times New Roman" w:eastAsia="Times New Roman" w:hAnsi="Times New Roman" w:cs="Times New Roman"/>
          <w:b/>
          <w:bCs/>
          <w:color w:val="000000"/>
          <w:sz w:val="28"/>
          <w:szCs w:val="28"/>
        </w:rPr>
        <w:t xml:space="preserve">аются знания о живой природе, о </w:t>
      </w:r>
      <w:r w:rsidRPr="00F5014B">
        <w:rPr>
          <w:rFonts w:ascii="Times New Roman" w:eastAsia="Times New Roman" w:hAnsi="Times New Roman" w:cs="Times New Roman"/>
          <w:b/>
          <w:bCs/>
          <w:color w:val="000000"/>
          <w:sz w:val="28"/>
          <w:szCs w:val="28"/>
        </w:rPr>
        <w:t>взаимосвязях происходящих в ней; об объектах неживой природы (воде, воздухе, солнце и т.д.) и их свойствах; о свойствах различных материалов (резине, железе, бумаге, стекле и др.), о применении их человеком в своей деятельности.</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 появляются навыки планирования своей деятельности, умения выдвигать гипотезы и подтверждать предположения, делать выводы.</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 развиваются качества личности: самостоятельность, инициативность, креативность, познавательная активность и целеустремленность.</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 </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Заключение:</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t>«Люди,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 К. Е. Тимирязев.</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b/>
          <w:bCs/>
          <w:color w:val="000000"/>
          <w:sz w:val="28"/>
          <w:szCs w:val="28"/>
        </w:rPr>
        <w:t>Рефлексия по результатам совместной деятельности</w:t>
      </w:r>
    </w:p>
    <w:p w:rsidR="00822798" w:rsidRPr="00F5014B" w:rsidRDefault="00822798" w:rsidP="00822798">
      <w:pPr>
        <w:spacing w:after="0" w:line="240" w:lineRule="auto"/>
        <w:ind w:left="-568"/>
        <w:jc w:val="both"/>
        <w:rPr>
          <w:rFonts w:ascii="Times New Roman" w:eastAsia="Times New Roman" w:hAnsi="Times New Roman" w:cs="Times New Roman"/>
          <w:color w:val="000000"/>
          <w:sz w:val="28"/>
          <w:szCs w:val="28"/>
        </w:rPr>
      </w:pPr>
      <w:r w:rsidRPr="00F5014B">
        <w:rPr>
          <w:rFonts w:ascii="Times New Roman" w:eastAsia="Times New Roman" w:hAnsi="Times New Roman" w:cs="Times New Roman"/>
          <w:color w:val="000000"/>
          <w:sz w:val="28"/>
          <w:szCs w:val="28"/>
        </w:rPr>
        <w:lastRenderedPageBreak/>
        <w:t>Ведущий: Уважаемые коллеги!  Прос</w:t>
      </w:r>
      <w:r w:rsidR="00F5014B" w:rsidRPr="00F5014B">
        <w:rPr>
          <w:rFonts w:ascii="Times New Roman" w:eastAsia="Times New Roman" w:hAnsi="Times New Roman" w:cs="Times New Roman"/>
          <w:color w:val="000000"/>
          <w:sz w:val="28"/>
          <w:szCs w:val="28"/>
        </w:rPr>
        <w:t xml:space="preserve">им Вас высказать свое мнение </w:t>
      </w:r>
      <w:r w:rsidRPr="00F5014B">
        <w:rPr>
          <w:rFonts w:ascii="Times New Roman" w:eastAsia="Times New Roman" w:hAnsi="Times New Roman" w:cs="Times New Roman"/>
          <w:color w:val="000000"/>
          <w:sz w:val="28"/>
          <w:szCs w:val="28"/>
        </w:rPr>
        <w:t>по поводу увиденного и услышанного сегодня на мастер – классе. Ваши впечатления, что нового для себя вы узнали, что возможно будете применять в своей работе с дошкольниками?</w:t>
      </w:r>
    </w:p>
    <w:p w:rsidR="00D2487A" w:rsidRPr="00F5014B" w:rsidRDefault="00D2487A">
      <w:pPr>
        <w:rPr>
          <w:rFonts w:ascii="Times New Roman" w:hAnsi="Times New Roman" w:cs="Times New Roman"/>
          <w:sz w:val="28"/>
          <w:szCs w:val="28"/>
        </w:rPr>
      </w:pPr>
    </w:p>
    <w:sectPr w:rsidR="00D2487A" w:rsidRPr="00F5014B" w:rsidSect="0082279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C8" w:rsidRDefault="00792DC8" w:rsidP="00792DC8">
      <w:pPr>
        <w:spacing w:after="0" w:line="240" w:lineRule="auto"/>
      </w:pPr>
      <w:r>
        <w:separator/>
      </w:r>
    </w:p>
  </w:endnote>
  <w:endnote w:type="continuationSeparator" w:id="0">
    <w:p w:rsidR="00792DC8" w:rsidRDefault="00792DC8" w:rsidP="0079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C8" w:rsidRDefault="00792DC8" w:rsidP="00792DC8">
      <w:pPr>
        <w:spacing w:after="0" w:line="240" w:lineRule="auto"/>
      </w:pPr>
      <w:r>
        <w:separator/>
      </w:r>
    </w:p>
  </w:footnote>
  <w:footnote w:type="continuationSeparator" w:id="0">
    <w:p w:rsidR="00792DC8" w:rsidRDefault="00792DC8" w:rsidP="00792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F2C3B"/>
    <w:multiLevelType w:val="multilevel"/>
    <w:tmpl w:val="91F84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2798"/>
    <w:rsid w:val="00792DC8"/>
    <w:rsid w:val="00822798"/>
    <w:rsid w:val="009E74D4"/>
    <w:rsid w:val="00D2487A"/>
    <w:rsid w:val="00F5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63C5"/>
  <w15:docId w15:val="{F5165302-22E2-46D3-BA1A-A8D1267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22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22798"/>
  </w:style>
  <w:style w:type="paragraph" w:customStyle="1" w:styleId="c3">
    <w:name w:val="c3"/>
    <w:basedOn w:val="a"/>
    <w:rsid w:val="00822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22798"/>
  </w:style>
  <w:style w:type="paragraph" w:customStyle="1" w:styleId="c9">
    <w:name w:val="c9"/>
    <w:basedOn w:val="a"/>
    <w:rsid w:val="00822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8227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2798"/>
  </w:style>
  <w:style w:type="paragraph" w:styleId="a3">
    <w:name w:val="header"/>
    <w:basedOn w:val="a"/>
    <w:link w:val="a4"/>
    <w:uiPriority w:val="99"/>
    <w:unhideWhenUsed/>
    <w:rsid w:val="00792D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2DC8"/>
  </w:style>
  <w:style w:type="paragraph" w:styleId="a5">
    <w:name w:val="footer"/>
    <w:basedOn w:val="a"/>
    <w:link w:val="a6"/>
    <w:uiPriority w:val="99"/>
    <w:unhideWhenUsed/>
    <w:rsid w:val="00792D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Людмила</cp:lastModifiedBy>
  <cp:revision>4</cp:revision>
  <dcterms:created xsi:type="dcterms:W3CDTF">2015-03-09T09:52:00Z</dcterms:created>
  <dcterms:modified xsi:type="dcterms:W3CDTF">2020-08-12T21:19:00Z</dcterms:modified>
</cp:coreProperties>
</file>