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6C" w:rsidRDefault="0020116C" w:rsidP="0020116C">
      <w:pPr>
        <w:spacing w:before="150" w:after="450" w:line="288" w:lineRule="atLeast"/>
        <w:outlineLvl w:val="0"/>
        <w:rPr>
          <w:rFonts w:ascii="Arial" w:eastAsia="Times New Roman" w:hAnsi="Arial" w:cs="Arial"/>
          <w:color w:val="333333"/>
          <w:kern w:val="36"/>
          <w:sz w:val="32"/>
          <w:szCs w:val="32"/>
          <w:lang w:eastAsia="ru-RU"/>
        </w:rPr>
      </w:pPr>
      <w:r w:rsidRPr="0020116C">
        <w:rPr>
          <w:rFonts w:ascii="Arial" w:eastAsia="Times New Roman" w:hAnsi="Arial" w:cs="Arial"/>
          <w:color w:val="333333"/>
          <w:kern w:val="36"/>
          <w:sz w:val="32"/>
          <w:szCs w:val="32"/>
          <w:lang w:eastAsia="ru-RU"/>
        </w:rPr>
        <w:t xml:space="preserve">План работы по самообразованию </w:t>
      </w:r>
      <w:bookmarkStart w:id="0" w:name="_GoBack"/>
      <w:bookmarkEnd w:id="0"/>
    </w:p>
    <w:p w:rsidR="0020116C" w:rsidRPr="0020116C" w:rsidRDefault="0020116C" w:rsidP="0020116C">
      <w:pPr>
        <w:spacing w:before="150" w:after="450" w:line="288" w:lineRule="atLeast"/>
        <w:outlineLvl w:val="0"/>
        <w:rPr>
          <w:rFonts w:ascii="Arial" w:eastAsia="Times New Roman" w:hAnsi="Arial" w:cs="Arial"/>
          <w:color w:val="333333"/>
          <w:kern w:val="36"/>
          <w:sz w:val="32"/>
          <w:szCs w:val="32"/>
          <w:lang w:eastAsia="ru-RU"/>
        </w:rPr>
      </w:pPr>
      <w:r w:rsidRPr="0020116C">
        <w:rPr>
          <w:rFonts w:ascii="Arial" w:eastAsia="Times New Roman" w:hAnsi="Arial" w:cs="Arial"/>
          <w:color w:val="333333"/>
          <w:kern w:val="36"/>
          <w:sz w:val="32"/>
          <w:szCs w:val="32"/>
          <w:lang w:eastAsia="ru-RU"/>
        </w:rPr>
        <w:t>«Детское экспериментирование — путь к поз</w:t>
      </w:r>
      <w:r>
        <w:rPr>
          <w:rFonts w:ascii="Arial" w:eastAsia="Times New Roman" w:hAnsi="Arial" w:cs="Arial"/>
          <w:color w:val="333333"/>
          <w:kern w:val="36"/>
          <w:sz w:val="32"/>
          <w:szCs w:val="32"/>
          <w:lang w:eastAsia="ru-RU"/>
        </w:rPr>
        <w:t>нанию окружающего мира» (старшая</w:t>
      </w:r>
      <w:r w:rsidRPr="0020116C">
        <w:rPr>
          <w:rFonts w:ascii="Arial" w:eastAsia="Times New Roman" w:hAnsi="Arial" w:cs="Arial"/>
          <w:color w:val="333333"/>
          <w:kern w:val="36"/>
          <w:sz w:val="32"/>
          <w:szCs w:val="32"/>
          <w:lang w:eastAsia="ru-RU"/>
        </w:rPr>
        <w:t xml:space="preserve"> группа)</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i/>
          <w:iCs/>
          <w:color w:val="111111"/>
          <w:sz w:val="27"/>
          <w:szCs w:val="27"/>
          <w:bdr w:val="none" w:sz="0" w:space="0" w:color="auto" w:frame="1"/>
          <w:lang w:eastAsia="ru-RU"/>
        </w:rPr>
        <w:t>Актуальность выбранной темы</w:t>
      </w:r>
      <w:r w:rsidRPr="0020116C">
        <w:rPr>
          <w:rFonts w:ascii="Arial" w:eastAsia="Times New Roman" w:hAnsi="Arial" w:cs="Arial"/>
          <w:color w:val="111111"/>
          <w:sz w:val="27"/>
          <w:szCs w:val="27"/>
          <w:lang w:eastAsia="ru-RU"/>
        </w:rPr>
        <w:t> «Детское экспериментирование — путь к познанию окружающего мира» для работы по самообразованию.</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Актуальность данной темы заключается в том, что современная теория обучения и воспитания все больше и больше обращается к личности ребенка, к тем внутренним процессам, которые формируются у него под влиянием деятельности и общения.</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Дети — прирождённые исследователи, активно собирающие информацию о своём окружении. Неутомимая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 Это побуждает обучение быть «проблемным», которое должно содержать элементы самостоятельной исследовательской работы детей. Необходимо включать дошкольников в осмысленную деятельность, в процессе которой они сами смогли бы обнаружить всё сходство и различия, о предоставлении им возможности приобретать знания самостоятельно. Формирование познавательных интересов, естественно связывают с процессом учения, когда главное содержание жизни ребенка состоит в постепенном переходе с одной ступени знаний на другую, с одного уровня овладения познавательными и практическими умениями к другому, более высокому.</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Как показывают педагогические исследования, главная проблема образования — потеря притягательности процесса познания. В самой структуре образовательного процесса имеется множество объективных оснований для формирования познавательных интересов. Передо мной встал вопрос о выборе эффективных форм взаимодействия. В связи с этим особый интерес представляет изучение детского экспериментирования. Активное внедрение детского экспериментирования основано на том, что у ребенка усваивается всё прочно и надолго, когда ребенок слышит, видит и делает сам.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 А что, если попробовать задать вопросы, интересующие дошкольника, ему самому? Для того чтобы ответить ребенку, надо выяснить, что он уже знает, а что — еще нет. И не только что, но и как.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lastRenderedPageBreak/>
        <w:t>Значение исследовательской деятельности для детей можно разделить на 4 этапа:</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b/>
          <w:bCs/>
          <w:color w:val="111111"/>
          <w:sz w:val="27"/>
          <w:szCs w:val="27"/>
          <w:bdr w:val="none" w:sz="0" w:space="0" w:color="auto" w:frame="1"/>
          <w:lang w:eastAsia="ru-RU"/>
        </w:rPr>
        <w:t>1.</w:t>
      </w:r>
      <w:r w:rsidRPr="0020116C">
        <w:rPr>
          <w:rFonts w:ascii="Arial" w:eastAsia="Times New Roman" w:hAnsi="Arial" w:cs="Arial"/>
          <w:color w:val="111111"/>
          <w:sz w:val="27"/>
          <w:szCs w:val="27"/>
          <w:lang w:eastAsia="ru-RU"/>
        </w:rPr>
        <w:t> Обогащение памяти ребёнка, активизируются его мыслительные функции, ребёнок начинает понимать и запоминать многое, и это у него откладывается в памяти естественно.</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b/>
          <w:bCs/>
          <w:color w:val="111111"/>
          <w:sz w:val="27"/>
          <w:szCs w:val="27"/>
          <w:bdr w:val="none" w:sz="0" w:space="0" w:color="auto" w:frame="1"/>
          <w:lang w:eastAsia="ru-RU"/>
        </w:rPr>
        <w:t>2.</w:t>
      </w:r>
      <w:r w:rsidRPr="0020116C">
        <w:rPr>
          <w:rFonts w:ascii="Arial" w:eastAsia="Times New Roman" w:hAnsi="Arial" w:cs="Arial"/>
          <w:color w:val="111111"/>
          <w:sz w:val="27"/>
          <w:szCs w:val="27"/>
          <w:lang w:eastAsia="ru-RU"/>
        </w:rPr>
        <w:t> Развивается речь ребёнка, прежде чем что-то сказать, нужно сообразить, сформулировать, сделать.</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b/>
          <w:bCs/>
          <w:color w:val="111111"/>
          <w:sz w:val="27"/>
          <w:szCs w:val="27"/>
          <w:bdr w:val="none" w:sz="0" w:space="0" w:color="auto" w:frame="1"/>
          <w:lang w:eastAsia="ru-RU"/>
        </w:rPr>
        <w:t>3.</w:t>
      </w:r>
      <w:r w:rsidRPr="0020116C">
        <w:rPr>
          <w:rFonts w:ascii="Arial" w:eastAsia="Times New Roman" w:hAnsi="Arial" w:cs="Arial"/>
          <w:color w:val="111111"/>
          <w:sz w:val="27"/>
          <w:szCs w:val="27"/>
          <w:lang w:eastAsia="ru-RU"/>
        </w:rPr>
        <w:t> Происходит накопление фонда умственных приёмов - операций, ребёнок при исследовании, при экспериментировании мыслит, он принимает какие- то решения, делает для себя какие-то заключения.</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b/>
          <w:bCs/>
          <w:color w:val="111111"/>
          <w:sz w:val="27"/>
          <w:szCs w:val="27"/>
          <w:bdr w:val="none" w:sz="0" w:space="0" w:color="auto" w:frame="1"/>
          <w:lang w:eastAsia="ru-RU"/>
        </w:rPr>
        <w:t>4.</w:t>
      </w:r>
      <w:r w:rsidRPr="0020116C">
        <w:rPr>
          <w:rFonts w:ascii="Arial" w:eastAsia="Times New Roman" w:hAnsi="Arial" w:cs="Arial"/>
          <w:color w:val="111111"/>
          <w:sz w:val="27"/>
          <w:szCs w:val="27"/>
          <w:lang w:eastAsia="ru-RU"/>
        </w:rPr>
        <w:t> Формируется и развивается самостоятельность, способность преобразовывать какие- либо предметы и явления для достижения определённого результата.</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Целю моей работы по данной теме, является повышение своего теоретического уровня, профессионального мастерства и компетентности.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В своей работе я ставлю и решаю следующие задачи: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Изучить литературу по теме «Детское экспериментирование — путь к познанию окружающего мира».</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Создание интересной для детей предметно-развивающей среды в группе;</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Проведение открытого просмотра в ДОУ;</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Выступление на педсовете с консультацией для педагогов по теме «Детское экспериментирование — путь к познанию окружающего мира»;</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Участие в конкурсах педагогического мастерства в ДОУ, районе, во всероссийских Интернет - конкурсах;</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Обучение на курсах повышения квалификации;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Предполагаемые результаты:</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обогащение среды группы играми и исследовательским материалом для детского экспериментирования;</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обобщение и распространение опыта работы по данной теме среди коллег на итоговом педагогическом совете, интернет - сообществах.</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b/>
          <w:bCs/>
          <w:color w:val="111111"/>
          <w:sz w:val="27"/>
          <w:szCs w:val="27"/>
          <w:bdr w:val="none" w:sz="0" w:space="0" w:color="auto" w:frame="1"/>
          <w:lang w:eastAsia="ru-RU"/>
        </w:rPr>
        <w:t>I этап</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b/>
          <w:bCs/>
          <w:color w:val="111111"/>
          <w:sz w:val="27"/>
          <w:szCs w:val="27"/>
          <w:bdr w:val="none" w:sz="0" w:space="0" w:color="auto" w:frame="1"/>
          <w:lang w:eastAsia="ru-RU"/>
        </w:rPr>
        <w:t>Подготовительный</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Сроки Форма работы Практические выходы</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i/>
          <w:iCs/>
          <w:color w:val="111111"/>
          <w:sz w:val="27"/>
          <w:szCs w:val="27"/>
          <w:bdr w:val="none" w:sz="0" w:space="0" w:color="auto" w:frame="1"/>
          <w:lang w:eastAsia="ru-RU"/>
        </w:rPr>
        <w:lastRenderedPageBreak/>
        <w:t>Сентябрь</w:t>
      </w:r>
      <w:r w:rsidRPr="0020116C">
        <w:rPr>
          <w:rFonts w:ascii="Arial" w:eastAsia="Times New Roman" w:hAnsi="Arial" w:cs="Arial"/>
          <w:color w:val="111111"/>
          <w:sz w:val="27"/>
          <w:szCs w:val="27"/>
          <w:lang w:eastAsia="ru-RU"/>
        </w:rPr>
        <w:t> 1. Составление плана работы по самообразованию. Наличие плана работы по самообразованию</w:t>
      </w:r>
    </w:p>
    <w:p w:rsidR="00D62A8B"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2. Изучение литературы по выбранной теме самообразования, сбор материалов для последующей работы по самообразованию</w:t>
      </w:r>
      <w:r w:rsidR="00D62A8B">
        <w:rPr>
          <w:rFonts w:ascii="Arial" w:eastAsia="Times New Roman" w:hAnsi="Arial" w:cs="Arial"/>
          <w:color w:val="111111"/>
          <w:sz w:val="27"/>
          <w:szCs w:val="27"/>
          <w:lang w:eastAsia="ru-RU"/>
        </w:rPr>
        <w:t>:</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xml:space="preserve"> 1. </w:t>
      </w:r>
      <w:proofErr w:type="spellStart"/>
      <w:r w:rsidRPr="0020116C">
        <w:rPr>
          <w:rFonts w:ascii="Arial" w:eastAsia="Times New Roman" w:hAnsi="Arial" w:cs="Arial"/>
          <w:color w:val="111111"/>
          <w:sz w:val="27"/>
          <w:szCs w:val="27"/>
          <w:lang w:eastAsia="ru-RU"/>
        </w:rPr>
        <w:t>Дыбина</w:t>
      </w:r>
      <w:proofErr w:type="spellEnd"/>
      <w:r w:rsidRPr="0020116C">
        <w:rPr>
          <w:rFonts w:ascii="Arial" w:eastAsia="Times New Roman" w:hAnsi="Arial" w:cs="Arial"/>
          <w:color w:val="111111"/>
          <w:sz w:val="27"/>
          <w:szCs w:val="27"/>
          <w:lang w:eastAsia="ru-RU"/>
        </w:rPr>
        <w:t xml:space="preserve"> О. В «Ознакомление с предметным и социальн</w:t>
      </w:r>
      <w:r>
        <w:rPr>
          <w:rFonts w:ascii="Arial" w:eastAsia="Times New Roman" w:hAnsi="Arial" w:cs="Arial"/>
          <w:color w:val="111111"/>
          <w:sz w:val="27"/>
          <w:szCs w:val="27"/>
          <w:lang w:eastAsia="ru-RU"/>
        </w:rPr>
        <w:t>ым окружением».</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Для занятий с детьми 5=6</w:t>
      </w:r>
      <w:r w:rsidRPr="0020116C">
        <w:rPr>
          <w:rFonts w:ascii="Arial" w:eastAsia="Times New Roman" w:hAnsi="Arial" w:cs="Arial"/>
          <w:color w:val="111111"/>
          <w:sz w:val="27"/>
          <w:szCs w:val="27"/>
          <w:lang w:eastAsia="ru-RU"/>
        </w:rPr>
        <w:t xml:space="preserve"> лет Издательство МОЗАИКА- СИНТЕЗ Москва, 2014г.</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xml:space="preserve">2. </w:t>
      </w:r>
      <w:proofErr w:type="spellStart"/>
      <w:r w:rsidRPr="0020116C">
        <w:rPr>
          <w:rFonts w:ascii="Arial" w:eastAsia="Times New Roman" w:hAnsi="Arial" w:cs="Arial"/>
          <w:color w:val="111111"/>
          <w:sz w:val="27"/>
          <w:szCs w:val="27"/>
          <w:lang w:eastAsia="ru-RU"/>
        </w:rPr>
        <w:t>Дыбина</w:t>
      </w:r>
      <w:proofErr w:type="spellEnd"/>
      <w:r w:rsidRPr="0020116C">
        <w:rPr>
          <w:rFonts w:ascii="Arial" w:eastAsia="Times New Roman" w:hAnsi="Arial" w:cs="Arial"/>
          <w:color w:val="111111"/>
          <w:sz w:val="27"/>
          <w:szCs w:val="27"/>
          <w:lang w:eastAsia="ru-RU"/>
        </w:rPr>
        <w:t xml:space="preserve"> О. В</w:t>
      </w:r>
    </w:p>
    <w:p w:rsidR="0020116C" w:rsidRPr="0020116C" w:rsidRDefault="00D62A8B" w:rsidP="0020116C">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3. </w:t>
      </w:r>
      <w:r w:rsidR="0020116C" w:rsidRPr="0020116C">
        <w:rPr>
          <w:rFonts w:ascii="Arial" w:eastAsia="Times New Roman" w:hAnsi="Arial" w:cs="Arial"/>
          <w:color w:val="111111"/>
          <w:sz w:val="27"/>
          <w:szCs w:val="27"/>
          <w:lang w:eastAsia="ru-RU"/>
        </w:rPr>
        <w:t xml:space="preserve">Неизведанное рядом: занимательные опыты и эксперименты для дошкольников /Текст/ О. В. </w:t>
      </w:r>
      <w:proofErr w:type="spellStart"/>
      <w:r w:rsidR="0020116C" w:rsidRPr="0020116C">
        <w:rPr>
          <w:rFonts w:ascii="Arial" w:eastAsia="Times New Roman" w:hAnsi="Arial" w:cs="Arial"/>
          <w:color w:val="111111"/>
          <w:sz w:val="27"/>
          <w:szCs w:val="27"/>
          <w:lang w:eastAsia="ru-RU"/>
        </w:rPr>
        <w:t>Дыбина</w:t>
      </w:r>
      <w:proofErr w:type="spellEnd"/>
      <w:r w:rsidR="0020116C" w:rsidRPr="0020116C">
        <w:rPr>
          <w:rFonts w:ascii="Arial" w:eastAsia="Times New Roman" w:hAnsi="Arial" w:cs="Arial"/>
          <w:color w:val="111111"/>
          <w:sz w:val="27"/>
          <w:szCs w:val="27"/>
          <w:lang w:eastAsia="ru-RU"/>
        </w:rPr>
        <w:t>, Н. П. Рахманова, В. В. Щетинина. –</w:t>
      </w:r>
      <w:proofErr w:type="gramStart"/>
      <w:r w:rsidR="0020116C" w:rsidRPr="0020116C">
        <w:rPr>
          <w:rFonts w:ascii="Arial" w:eastAsia="Times New Roman" w:hAnsi="Arial" w:cs="Arial"/>
          <w:color w:val="111111"/>
          <w:sz w:val="27"/>
          <w:szCs w:val="27"/>
          <w:lang w:eastAsia="ru-RU"/>
        </w:rPr>
        <w:t>М. :</w:t>
      </w:r>
      <w:proofErr w:type="gramEnd"/>
      <w:r w:rsidR="0020116C" w:rsidRPr="0020116C">
        <w:rPr>
          <w:rFonts w:ascii="Arial" w:eastAsia="Times New Roman" w:hAnsi="Arial" w:cs="Arial"/>
          <w:color w:val="111111"/>
          <w:sz w:val="27"/>
          <w:szCs w:val="27"/>
          <w:lang w:eastAsia="ru-RU"/>
        </w:rPr>
        <w:t xml:space="preserve"> ТЦ «Сфера», 2005.</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i/>
          <w:iCs/>
          <w:color w:val="111111"/>
          <w:sz w:val="27"/>
          <w:szCs w:val="27"/>
          <w:bdr w:val="none" w:sz="0" w:space="0" w:color="auto" w:frame="1"/>
          <w:lang w:eastAsia="ru-RU"/>
        </w:rPr>
        <w:t>Октябрь</w:t>
      </w:r>
      <w:r w:rsidRPr="0020116C">
        <w:rPr>
          <w:rFonts w:ascii="Arial" w:eastAsia="Times New Roman" w:hAnsi="Arial" w:cs="Arial"/>
          <w:color w:val="111111"/>
          <w:sz w:val="27"/>
          <w:szCs w:val="27"/>
          <w:lang w:eastAsia="ru-RU"/>
        </w:rPr>
        <w:t> 1. Консультации для родителей «Экспериментирование — путь познания окружающего мира», «Маленькими шагами в прекрасный мир!». Проведение консультаций для родителей.</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2. Анкетирование родителей по теме «Ваше отношение к детскому экспериментированию». Проведение анкетирования родителей.</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b/>
          <w:bCs/>
          <w:color w:val="111111"/>
          <w:sz w:val="27"/>
          <w:szCs w:val="27"/>
          <w:bdr w:val="none" w:sz="0" w:space="0" w:color="auto" w:frame="1"/>
          <w:lang w:eastAsia="ru-RU"/>
        </w:rPr>
        <w:t>II этап</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b/>
          <w:bCs/>
          <w:color w:val="111111"/>
          <w:sz w:val="27"/>
          <w:szCs w:val="27"/>
          <w:bdr w:val="none" w:sz="0" w:space="0" w:color="auto" w:frame="1"/>
          <w:lang w:eastAsia="ru-RU"/>
        </w:rPr>
        <w:t>Основной</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i/>
          <w:iCs/>
          <w:color w:val="111111"/>
          <w:sz w:val="27"/>
          <w:szCs w:val="27"/>
          <w:bdr w:val="none" w:sz="0" w:space="0" w:color="auto" w:frame="1"/>
          <w:lang w:eastAsia="ru-RU"/>
        </w:rPr>
        <w:t>Ноябрь</w:t>
      </w:r>
      <w:r w:rsidRPr="0020116C">
        <w:rPr>
          <w:rFonts w:ascii="Arial" w:eastAsia="Times New Roman" w:hAnsi="Arial" w:cs="Arial"/>
          <w:color w:val="111111"/>
          <w:sz w:val="27"/>
          <w:szCs w:val="27"/>
          <w:lang w:eastAsia="ru-RU"/>
        </w:rPr>
        <w:t> 1. Формирование картотеки Наличие картотеки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2. Продолжать изучение литературы по заданной тематике 1. Иванова А. И. Естественнонаучные наблюдения и эксперименты в детском саду. Растения. /Текст/: детская энциклопедия/ А. И. Иванова –</w:t>
      </w:r>
      <w:proofErr w:type="gramStart"/>
      <w:r w:rsidRPr="0020116C">
        <w:rPr>
          <w:rFonts w:ascii="Arial" w:eastAsia="Times New Roman" w:hAnsi="Arial" w:cs="Arial"/>
          <w:color w:val="111111"/>
          <w:sz w:val="27"/>
          <w:szCs w:val="27"/>
          <w:lang w:eastAsia="ru-RU"/>
        </w:rPr>
        <w:t>М. :</w:t>
      </w:r>
      <w:proofErr w:type="gramEnd"/>
      <w:r w:rsidRPr="0020116C">
        <w:rPr>
          <w:rFonts w:ascii="Arial" w:eastAsia="Times New Roman" w:hAnsi="Arial" w:cs="Arial"/>
          <w:color w:val="111111"/>
          <w:sz w:val="27"/>
          <w:szCs w:val="27"/>
          <w:lang w:eastAsia="ru-RU"/>
        </w:rPr>
        <w:t xml:space="preserve"> ТЦ «Сфера», 2004.</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xml:space="preserve">2. Рыжова Н. А. Волшебница –вода /Текст/ Н. А. Рыжова. – </w:t>
      </w:r>
      <w:proofErr w:type="gramStart"/>
      <w:r w:rsidRPr="0020116C">
        <w:rPr>
          <w:rFonts w:ascii="Arial" w:eastAsia="Times New Roman" w:hAnsi="Arial" w:cs="Arial"/>
          <w:color w:val="111111"/>
          <w:sz w:val="27"/>
          <w:szCs w:val="27"/>
          <w:lang w:eastAsia="ru-RU"/>
        </w:rPr>
        <w:t>М. :</w:t>
      </w:r>
      <w:proofErr w:type="gramEnd"/>
      <w:r w:rsidRPr="0020116C">
        <w:rPr>
          <w:rFonts w:ascii="Arial" w:eastAsia="Times New Roman" w:hAnsi="Arial" w:cs="Arial"/>
          <w:color w:val="111111"/>
          <w:sz w:val="27"/>
          <w:szCs w:val="27"/>
          <w:lang w:eastAsia="ru-RU"/>
        </w:rPr>
        <w:t xml:space="preserve"> </w:t>
      </w:r>
      <w:proofErr w:type="spellStart"/>
      <w:r w:rsidRPr="0020116C">
        <w:rPr>
          <w:rFonts w:ascii="Arial" w:eastAsia="Times New Roman" w:hAnsi="Arial" w:cs="Arial"/>
          <w:color w:val="111111"/>
          <w:sz w:val="27"/>
          <w:szCs w:val="27"/>
          <w:lang w:eastAsia="ru-RU"/>
        </w:rPr>
        <w:t>Линка</w:t>
      </w:r>
      <w:proofErr w:type="spellEnd"/>
      <w:r w:rsidRPr="0020116C">
        <w:rPr>
          <w:rFonts w:ascii="Arial" w:eastAsia="Times New Roman" w:hAnsi="Arial" w:cs="Arial"/>
          <w:color w:val="111111"/>
          <w:sz w:val="27"/>
          <w:szCs w:val="27"/>
          <w:lang w:eastAsia="ru-RU"/>
        </w:rPr>
        <w:t>-Пресс, 1997 .</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i/>
          <w:iCs/>
          <w:color w:val="111111"/>
          <w:sz w:val="27"/>
          <w:szCs w:val="27"/>
          <w:bdr w:val="none" w:sz="0" w:space="0" w:color="auto" w:frame="1"/>
          <w:lang w:eastAsia="ru-RU"/>
        </w:rPr>
        <w:t>Декабрь </w:t>
      </w:r>
      <w:r w:rsidRPr="0020116C">
        <w:rPr>
          <w:rFonts w:ascii="Arial" w:eastAsia="Times New Roman" w:hAnsi="Arial" w:cs="Arial"/>
          <w:color w:val="111111"/>
          <w:sz w:val="27"/>
          <w:szCs w:val="27"/>
          <w:lang w:eastAsia="ru-RU"/>
        </w:rPr>
        <w:t>1. Оформление и пополнение уголка юного исследователя</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Изготовление и пополнение атрибутов для детского эксперимент</w:t>
      </w:r>
      <w:r>
        <w:rPr>
          <w:rFonts w:ascii="Arial" w:eastAsia="Times New Roman" w:hAnsi="Arial" w:cs="Arial"/>
          <w:color w:val="111111"/>
          <w:sz w:val="27"/>
          <w:szCs w:val="27"/>
          <w:lang w:eastAsia="ru-RU"/>
        </w:rPr>
        <w:t>ирования (Фартуки, перчатки, кле</w:t>
      </w:r>
      <w:r w:rsidRPr="0020116C">
        <w:rPr>
          <w:rFonts w:ascii="Arial" w:eastAsia="Times New Roman" w:hAnsi="Arial" w:cs="Arial"/>
          <w:color w:val="111111"/>
          <w:sz w:val="27"/>
          <w:szCs w:val="27"/>
          <w:lang w:eastAsia="ru-RU"/>
        </w:rPr>
        <w:t>енка, лупа, меры: длинны, величины, объема; набор образцов: тканей, бумаги, круп, и т. д.)</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Наличие конспектов и атрибутов для детского экспериментирования</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2. Проведение экспериментов с детьми: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посадка лука;</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«Узнай все о себе, воздушный шарик»;</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lastRenderedPageBreak/>
        <w:t>- «Какие свойства у воды?»; Наличие конспектов и атрибутов для детского экспериментирования</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i/>
          <w:iCs/>
          <w:color w:val="111111"/>
          <w:sz w:val="27"/>
          <w:szCs w:val="27"/>
          <w:bdr w:val="none" w:sz="0" w:space="0" w:color="auto" w:frame="1"/>
          <w:lang w:eastAsia="ru-RU"/>
        </w:rPr>
        <w:t>Январь</w:t>
      </w:r>
      <w:r w:rsidRPr="0020116C">
        <w:rPr>
          <w:rFonts w:ascii="Arial" w:eastAsia="Times New Roman" w:hAnsi="Arial" w:cs="Arial"/>
          <w:color w:val="111111"/>
          <w:sz w:val="27"/>
          <w:szCs w:val="27"/>
          <w:lang w:eastAsia="ru-RU"/>
        </w:rPr>
        <w:t> 1. Практикум для родителей «Экспериментируем дома»;</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Наличие конспекта.</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Проведение практикума.</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2. Пополнение картотеки Наличие картотеки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3. Проведение экспериментов с детьми: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«Мир бумаги»;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«Можно ли склеить бумагу водой»;</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«Бывает ли воздуху холодно»</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Наличие конспектов и атрибутов для детского экспериментирования</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i/>
          <w:iCs/>
          <w:color w:val="111111"/>
          <w:sz w:val="27"/>
          <w:szCs w:val="27"/>
          <w:bdr w:val="none" w:sz="0" w:space="0" w:color="auto" w:frame="1"/>
          <w:lang w:eastAsia="ru-RU"/>
        </w:rPr>
        <w:t>Февраль </w:t>
      </w:r>
      <w:r w:rsidRPr="0020116C">
        <w:rPr>
          <w:rFonts w:ascii="Arial" w:eastAsia="Times New Roman" w:hAnsi="Arial" w:cs="Arial"/>
          <w:color w:val="111111"/>
          <w:sz w:val="27"/>
          <w:szCs w:val="27"/>
          <w:lang w:eastAsia="ru-RU"/>
        </w:rPr>
        <w:t>1. Консультация для воспитателей по теме: «Опытно-экспериментальная деятельность в детском саду»</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2. Проведение экспериментов с детьми: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«В мире стекла»;</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«Мы – фокусники.» (выявить материалы, взаимодействующие с магнитами);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«Почему все падает на землю?» Наличие конспектов и атрибутов для детского экспериментирования</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2. Участие в конкурсе уголков детского экспериментирования. Презентация уголка</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i/>
          <w:iCs/>
          <w:color w:val="111111"/>
          <w:sz w:val="27"/>
          <w:szCs w:val="27"/>
          <w:bdr w:val="none" w:sz="0" w:space="0" w:color="auto" w:frame="1"/>
          <w:lang w:eastAsia="ru-RU"/>
        </w:rPr>
        <w:t>Март</w:t>
      </w:r>
      <w:r w:rsidRPr="0020116C">
        <w:rPr>
          <w:rFonts w:ascii="Arial" w:eastAsia="Times New Roman" w:hAnsi="Arial" w:cs="Arial"/>
          <w:color w:val="111111"/>
          <w:sz w:val="27"/>
          <w:szCs w:val="27"/>
          <w:lang w:eastAsia="ru-RU"/>
        </w:rPr>
        <w:t> 1. Продолжать изучение литературы по заданной тематике.</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xml:space="preserve">1. </w:t>
      </w:r>
      <w:proofErr w:type="spellStart"/>
      <w:r w:rsidRPr="0020116C">
        <w:rPr>
          <w:rFonts w:ascii="Arial" w:eastAsia="Times New Roman" w:hAnsi="Arial" w:cs="Arial"/>
          <w:color w:val="111111"/>
          <w:sz w:val="27"/>
          <w:szCs w:val="27"/>
          <w:lang w:eastAsia="ru-RU"/>
        </w:rPr>
        <w:t>Поддьяков</w:t>
      </w:r>
      <w:proofErr w:type="spellEnd"/>
      <w:r w:rsidRPr="0020116C">
        <w:rPr>
          <w:rFonts w:ascii="Arial" w:eastAsia="Times New Roman" w:hAnsi="Arial" w:cs="Arial"/>
          <w:color w:val="111111"/>
          <w:sz w:val="27"/>
          <w:szCs w:val="27"/>
          <w:lang w:eastAsia="ru-RU"/>
        </w:rPr>
        <w:t xml:space="preserve"> Н. Н. Творчество и саморазвитие детей дошкольного воз</w:t>
      </w:r>
      <w:r w:rsidRPr="0020116C">
        <w:rPr>
          <w:rFonts w:ascii="Arial" w:eastAsia="Times New Roman" w:hAnsi="Arial" w:cs="Arial"/>
          <w:color w:val="111111"/>
          <w:sz w:val="27"/>
          <w:szCs w:val="27"/>
          <w:lang w:eastAsia="ru-RU"/>
        </w:rPr>
        <w:softHyphen/>
        <w:t>раста. Концептуальный аспект. — Волгоград: Перемена, 1995г.</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2. Проведение экспериментов с детьми:</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«В мире пластмассы»;</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«Упрямый воздух»;</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«Могут ли животные жить в земле?» Наличие конспектов и атрибутов для детского экспериментирования</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b/>
          <w:bCs/>
          <w:color w:val="111111"/>
          <w:sz w:val="27"/>
          <w:szCs w:val="27"/>
          <w:bdr w:val="none" w:sz="0" w:space="0" w:color="auto" w:frame="1"/>
          <w:lang w:eastAsia="ru-RU"/>
        </w:rPr>
        <w:t>III этап</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b/>
          <w:bCs/>
          <w:color w:val="111111"/>
          <w:sz w:val="27"/>
          <w:szCs w:val="27"/>
          <w:bdr w:val="none" w:sz="0" w:space="0" w:color="auto" w:frame="1"/>
          <w:lang w:eastAsia="ru-RU"/>
        </w:rPr>
        <w:lastRenderedPageBreak/>
        <w:t>Итоговый (Практический выход)</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i/>
          <w:iCs/>
          <w:color w:val="111111"/>
          <w:sz w:val="27"/>
          <w:szCs w:val="27"/>
          <w:bdr w:val="none" w:sz="0" w:space="0" w:color="auto" w:frame="1"/>
          <w:lang w:eastAsia="ru-RU"/>
        </w:rPr>
        <w:t>Апрель</w:t>
      </w:r>
      <w:r>
        <w:rPr>
          <w:rFonts w:ascii="Arial" w:eastAsia="Times New Roman" w:hAnsi="Arial" w:cs="Arial"/>
          <w:color w:val="111111"/>
          <w:sz w:val="27"/>
          <w:szCs w:val="27"/>
          <w:lang w:eastAsia="ru-RU"/>
        </w:rPr>
        <w:t> 1. Проведение</w:t>
      </w:r>
      <w:r w:rsidRPr="0020116C">
        <w:rPr>
          <w:rFonts w:ascii="Arial" w:eastAsia="Times New Roman" w:hAnsi="Arial" w:cs="Arial"/>
          <w:color w:val="111111"/>
          <w:sz w:val="27"/>
          <w:szCs w:val="27"/>
          <w:lang w:eastAsia="ru-RU"/>
        </w:rPr>
        <w:t xml:space="preserve"> занятия по теме: «Удивительные свойства воздуха»; Наличие конспекта</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2. Творческий отчет на педсовете по теме самообразования «Детское экспериментирование — путь к познанию окружающего мира». Наличие отчета и презентации</w:t>
      </w:r>
    </w:p>
    <w:p w:rsidR="0020116C" w:rsidRPr="0020116C" w:rsidRDefault="0020116C" w:rsidP="0020116C">
      <w:pPr>
        <w:spacing w:after="0" w:line="240" w:lineRule="auto"/>
        <w:ind w:firstLine="360"/>
        <w:rPr>
          <w:rFonts w:ascii="Arial" w:eastAsia="Times New Roman" w:hAnsi="Arial" w:cs="Arial"/>
          <w:color w:val="111111"/>
          <w:sz w:val="27"/>
          <w:szCs w:val="27"/>
          <w:lang w:eastAsia="ru-RU"/>
        </w:rPr>
      </w:pPr>
      <w:r w:rsidRPr="0020116C">
        <w:rPr>
          <w:rFonts w:ascii="Arial" w:eastAsia="Times New Roman" w:hAnsi="Arial" w:cs="Arial"/>
          <w:i/>
          <w:iCs/>
          <w:color w:val="111111"/>
          <w:sz w:val="27"/>
          <w:szCs w:val="27"/>
          <w:bdr w:val="none" w:sz="0" w:space="0" w:color="auto" w:frame="1"/>
          <w:lang w:eastAsia="ru-RU"/>
        </w:rPr>
        <w:t>Список используемой литературы</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xml:space="preserve">1. </w:t>
      </w:r>
      <w:proofErr w:type="spellStart"/>
      <w:r w:rsidRPr="0020116C">
        <w:rPr>
          <w:rFonts w:ascii="Arial" w:eastAsia="Times New Roman" w:hAnsi="Arial" w:cs="Arial"/>
          <w:color w:val="111111"/>
          <w:sz w:val="27"/>
          <w:szCs w:val="27"/>
          <w:lang w:eastAsia="ru-RU"/>
        </w:rPr>
        <w:t>Дыбина</w:t>
      </w:r>
      <w:proofErr w:type="spellEnd"/>
      <w:r w:rsidRPr="0020116C">
        <w:rPr>
          <w:rFonts w:ascii="Arial" w:eastAsia="Times New Roman" w:hAnsi="Arial" w:cs="Arial"/>
          <w:color w:val="111111"/>
          <w:sz w:val="27"/>
          <w:szCs w:val="27"/>
          <w:lang w:eastAsia="ru-RU"/>
        </w:rPr>
        <w:t xml:space="preserve"> О. В «Ознакомление с предметным и социальным окружением» средняя группа</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Для занятий с детьми </w:t>
      </w:r>
      <w:r w:rsidRPr="0020116C">
        <w:rPr>
          <w:rFonts w:ascii="Arial" w:eastAsia="Times New Roman" w:hAnsi="Arial" w:cs="Arial"/>
          <w:color w:val="111111"/>
          <w:sz w:val="27"/>
          <w:szCs w:val="27"/>
          <w:lang w:eastAsia="ru-RU"/>
        </w:rPr>
        <w:t>5</w:t>
      </w:r>
      <w:r>
        <w:rPr>
          <w:rFonts w:ascii="Arial" w:eastAsia="Times New Roman" w:hAnsi="Arial" w:cs="Arial"/>
          <w:color w:val="111111"/>
          <w:sz w:val="27"/>
          <w:szCs w:val="27"/>
          <w:lang w:eastAsia="ru-RU"/>
        </w:rPr>
        <w:t>-6</w:t>
      </w:r>
      <w:r w:rsidRPr="0020116C">
        <w:rPr>
          <w:rFonts w:ascii="Arial" w:eastAsia="Times New Roman" w:hAnsi="Arial" w:cs="Arial"/>
          <w:color w:val="111111"/>
          <w:sz w:val="27"/>
          <w:szCs w:val="27"/>
          <w:lang w:eastAsia="ru-RU"/>
        </w:rPr>
        <w:t xml:space="preserve"> лет Издательство МОЗАИКА- СИНТЕЗ Москва, 2014г.</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xml:space="preserve">2. </w:t>
      </w:r>
      <w:proofErr w:type="spellStart"/>
      <w:r w:rsidRPr="0020116C">
        <w:rPr>
          <w:rFonts w:ascii="Arial" w:eastAsia="Times New Roman" w:hAnsi="Arial" w:cs="Arial"/>
          <w:color w:val="111111"/>
          <w:sz w:val="27"/>
          <w:szCs w:val="27"/>
          <w:lang w:eastAsia="ru-RU"/>
        </w:rPr>
        <w:t>Дыбина</w:t>
      </w:r>
      <w:proofErr w:type="spellEnd"/>
      <w:r w:rsidRPr="0020116C">
        <w:rPr>
          <w:rFonts w:ascii="Arial" w:eastAsia="Times New Roman" w:hAnsi="Arial" w:cs="Arial"/>
          <w:color w:val="111111"/>
          <w:sz w:val="27"/>
          <w:szCs w:val="27"/>
          <w:lang w:eastAsia="ru-RU"/>
        </w:rPr>
        <w:t xml:space="preserve"> О. В «Неизведанное рядом: занимательные опыты и эксперименты для дошкольников» /Текст/ О. В. </w:t>
      </w:r>
      <w:proofErr w:type="spellStart"/>
      <w:r w:rsidRPr="0020116C">
        <w:rPr>
          <w:rFonts w:ascii="Arial" w:eastAsia="Times New Roman" w:hAnsi="Arial" w:cs="Arial"/>
          <w:color w:val="111111"/>
          <w:sz w:val="27"/>
          <w:szCs w:val="27"/>
          <w:lang w:eastAsia="ru-RU"/>
        </w:rPr>
        <w:t>Дыбина</w:t>
      </w:r>
      <w:proofErr w:type="spellEnd"/>
      <w:r w:rsidRPr="0020116C">
        <w:rPr>
          <w:rFonts w:ascii="Arial" w:eastAsia="Times New Roman" w:hAnsi="Arial" w:cs="Arial"/>
          <w:color w:val="111111"/>
          <w:sz w:val="27"/>
          <w:szCs w:val="27"/>
          <w:lang w:eastAsia="ru-RU"/>
        </w:rPr>
        <w:t>, Н. П. Рахманова, В. В. Щетинина. –</w:t>
      </w:r>
      <w:proofErr w:type="gramStart"/>
      <w:r w:rsidRPr="0020116C">
        <w:rPr>
          <w:rFonts w:ascii="Arial" w:eastAsia="Times New Roman" w:hAnsi="Arial" w:cs="Arial"/>
          <w:color w:val="111111"/>
          <w:sz w:val="27"/>
          <w:szCs w:val="27"/>
          <w:lang w:eastAsia="ru-RU"/>
        </w:rPr>
        <w:t>М. :</w:t>
      </w:r>
      <w:proofErr w:type="gramEnd"/>
      <w:r w:rsidRPr="0020116C">
        <w:rPr>
          <w:rFonts w:ascii="Arial" w:eastAsia="Times New Roman" w:hAnsi="Arial" w:cs="Arial"/>
          <w:color w:val="111111"/>
          <w:sz w:val="27"/>
          <w:szCs w:val="27"/>
          <w:lang w:eastAsia="ru-RU"/>
        </w:rPr>
        <w:t xml:space="preserve"> ТЦ «Сфера», 2005.</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3. Иванова А. И. «Естественнонаучные наблюдения и эксперименты в детском саду». Растения. /Текст/: детская энциклопедия/ А. И. Иванова –</w:t>
      </w:r>
      <w:proofErr w:type="gramStart"/>
      <w:r w:rsidRPr="0020116C">
        <w:rPr>
          <w:rFonts w:ascii="Arial" w:eastAsia="Times New Roman" w:hAnsi="Arial" w:cs="Arial"/>
          <w:color w:val="111111"/>
          <w:sz w:val="27"/>
          <w:szCs w:val="27"/>
          <w:lang w:eastAsia="ru-RU"/>
        </w:rPr>
        <w:t>М. :</w:t>
      </w:r>
      <w:proofErr w:type="gramEnd"/>
      <w:r w:rsidRPr="0020116C">
        <w:rPr>
          <w:rFonts w:ascii="Arial" w:eastAsia="Times New Roman" w:hAnsi="Arial" w:cs="Arial"/>
          <w:color w:val="111111"/>
          <w:sz w:val="27"/>
          <w:szCs w:val="27"/>
          <w:lang w:eastAsia="ru-RU"/>
        </w:rPr>
        <w:t xml:space="preserve"> ТЦ «Сфера», 2004.</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xml:space="preserve">4. Рыжова Н. А. «Волшебница –вода» /Текст/ Н. А. Рыжова. – </w:t>
      </w:r>
      <w:proofErr w:type="gramStart"/>
      <w:r w:rsidRPr="0020116C">
        <w:rPr>
          <w:rFonts w:ascii="Arial" w:eastAsia="Times New Roman" w:hAnsi="Arial" w:cs="Arial"/>
          <w:color w:val="111111"/>
          <w:sz w:val="27"/>
          <w:szCs w:val="27"/>
          <w:lang w:eastAsia="ru-RU"/>
        </w:rPr>
        <w:t>М. :</w:t>
      </w:r>
      <w:proofErr w:type="gramEnd"/>
      <w:r w:rsidRPr="0020116C">
        <w:rPr>
          <w:rFonts w:ascii="Arial" w:eastAsia="Times New Roman" w:hAnsi="Arial" w:cs="Arial"/>
          <w:color w:val="111111"/>
          <w:sz w:val="27"/>
          <w:szCs w:val="27"/>
          <w:lang w:eastAsia="ru-RU"/>
        </w:rPr>
        <w:t xml:space="preserve"> </w:t>
      </w:r>
      <w:proofErr w:type="spellStart"/>
      <w:r w:rsidRPr="0020116C">
        <w:rPr>
          <w:rFonts w:ascii="Arial" w:eastAsia="Times New Roman" w:hAnsi="Arial" w:cs="Arial"/>
          <w:color w:val="111111"/>
          <w:sz w:val="27"/>
          <w:szCs w:val="27"/>
          <w:lang w:eastAsia="ru-RU"/>
        </w:rPr>
        <w:t>Линка</w:t>
      </w:r>
      <w:proofErr w:type="spellEnd"/>
      <w:r w:rsidRPr="0020116C">
        <w:rPr>
          <w:rFonts w:ascii="Arial" w:eastAsia="Times New Roman" w:hAnsi="Arial" w:cs="Arial"/>
          <w:color w:val="111111"/>
          <w:sz w:val="27"/>
          <w:szCs w:val="27"/>
          <w:lang w:eastAsia="ru-RU"/>
        </w:rPr>
        <w:t>-Пресс, 1997 .</w:t>
      </w:r>
    </w:p>
    <w:p w:rsidR="0020116C" w:rsidRPr="0020116C" w:rsidRDefault="0020116C" w:rsidP="0020116C">
      <w:pPr>
        <w:spacing w:before="225" w:after="225" w:line="240" w:lineRule="auto"/>
        <w:ind w:firstLine="360"/>
        <w:rPr>
          <w:rFonts w:ascii="Arial" w:eastAsia="Times New Roman" w:hAnsi="Arial" w:cs="Arial"/>
          <w:color w:val="111111"/>
          <w:sz w:val="27"/>
          <w:szCs w:val="27"/>
          <w:lang w:eastAsia="ru-RU"/>
        </w:rPr>
      </w:pPr>
      <w:r w:rsidRPr="0020116C">
        <w:rPr>
          <w:rFonts w:ascii="Arial" w:eastAsia="Times New Roman" w:hAnsi="Arial" w:cs="Arial"/>
          <w:color w:val="111111"/>
          <w:sz w:val="27"/>
          <w:szCs w:val="27"/>
          <w:lang w:eastAsia="ru-RU"/>
        </w:rPr>
        <w:t xml:space="preserve">5. </w:t>
      </w:r>
      <w:proofErr w:type="spellStart"/>
      <w:r w:rsidRPr="0020116C">
        <w:rPr>
          <w:rFonts w:ascii="Arial" w:eastAsia="Times New Roman" w:hAnsi="Arial" w:cs="Arial"/>
          <w:color w:val="111111"/>
          <w:sz w:val="27"/>
          <w:szCs w:val="27"/>
          <w:lang w:eastAsia="ru-RU"/>
        </w:rPr>
        <w:t>Поддьяков</w:t>
      </w:r>
      <w:proofErr w:type="spellEnd"/>
      <w:r w:rsidRPr="0020116C">
        <w:rPr>
          <w:rFonts w:ascii="Arial" w:eastAsia="Times New Roman" w:hAnsi="Arial" w:cs="Arial"/>
          <w:color w:val="111111"/>
          <w:sz w:val="27"/>
          <w:szCs w:val="27"/>
          <w:lang w:eastAsia="ru-RU"/>
        </w:rPr>
        <w:t xml:space="preserve"> Н. Н. «Творчество и саморазвитие детей дошкольного возраста». Концептуальный аспек</w:t>
      </w:r>
      <w:r>
        <w:rPr>
          <w:rFonts w:ascii="Arial" w:eastAsia="Times New Roman" w:hAnsi="Arial" w:cs="Arial"/>
          <w:color w:val="111111"/>
          <w:sz w:val="27"/>
          <w:szCs w:val="27"/>
          <w:lang w:eastAsia="ru-RU"/>
        </w:rPr>
        <w:t xml:space="preserve">т. — Волгоград: Перемена, </w:t>
      </w:r>
    </w:p>
    <w:p w:rsidR="00492EAA" w:rsidRDefault="00492EAA"/>
    <w:sectPr w:rsidR="00492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6C"/>
    <w:rsid w:val="0020116C"/>
    <w:rsid w:val="00492EAA"/>
    <w:rsid w:val="00D62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7627"/>
  <w15:chartTrackingRefBased/>
  <w15:docId w15:val="{50D9A61C-7E5E-446E-8682-BBEAEC37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6513">
      <w:bodyDiv w:val="1"/>
      <w:marLeft w:val="0"/>
      <w:marRight w:val="0"/>
      <w:marTop w:val="0"/>
      <w:marBottom w:val="0"/>
      <w:divBdr>
        <w:top w:val="none" w:sz="0" w:space="0" w:color="auto"/>
        <w:left w:val="none" w:sz="0" w:space="0" w:color="auto"/>
        <w:bottom w:val="none" w:sz="0" w:space="0" w:color="auto"/>
        <w:right w:val="none" w:sz="0" w:space="0" w:color="auto"/>
      </w:divBdr>
      <w:divsChild>
        <w:div w:id="319817438">
          <w:marLeft w:val="0"/>
          <w:marRight w:val="0"/>
          <w:marTop w:val="0"/>
          <w:marBottom w:val="0"/>
          <w:divBdr>
            <w:top w:val="none" w:sz="0" w:space="0" w:color="auto"/>
            <w:left w:val="none" w:sz="0" w:space="0" w:color="auto"/>
            <w:bottom w:val="none" w:sz="0" w:space="0" w:color="auto"/>
            <w:right w:val="none" w:sz="0" w:space="0" w:color="auto"/>
          </w:divBdr>
          <w:divsChild>
            <w:div w:id="1033071187">
              <w:marLeft w:val="0"/>
              <w:marRight w:val="0"/>
              <w:marTop w:val="0"/>
              <w:marBottom w:val="0"/>
              <w:divBdr>
                <w:top w:val="none" w:sz="0" w:space="0" w:color="auto"/>
                <w:left w:val="none" w:sz="0" w:space="0" w:color="auto"/>
                <w:bottom w:val="none" w:sz="0" w:space="0" w:color="auto"/>
                <w:right w:val="none" w:sz="0" w:space="0" w:color="auto"/>
              </w:divBdr>
            </w:div>
          </w:divsChild>
        </w:div>
        <w:div w:id="989600106">
          <w:marLeft w:val="0"/>
          <w:marRight w:val="0"/>
          <w:marTop w:val="0"/>
          <w:marBottom w:val="0"/>
          <w:divBdr>
            <w:top w:val="none" w:sz="0" w:space="0" w:color="auto"/>
            <w:left w:val="none" w:sz="0" w:space="0" w:color="auto"/>
            <w:bottom w:val="none" w:sz="0" w:space="0" w:color="auto"/>
            <w:right w:val="none" w:sz="0" w:space="0" w:color="auto"/>
          </w:divBdr>
          <w:divsChild>
            <w:div w:id="1545294979">
              <w:marLeft w:val="0"/>
              <w:marRight w:val="0"/>
              <w:marTop w:val="0"/>
              <w:marBottom w:val="0"/>
              <w:divBdr>
                <w:top w:val="none" w:sz="0" w:space="0" w:color="auto"/>
                <w:left w:val="none" w:sz="0" w:space="0" w:color="auto"/>
                <w:bottom w:val="none" w:sz="0" w:space="0" w:color="auto"/>
                <w:right w:val="none" w:sz="0" w:space="0" w:color="auto"/>
              </w:divBdr>
              <w:divsChild>
                <w:div w:id="133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2020-08-07T10:18:00Z</dcterms:created>
  <dcterms:modified xsi:type="dcterms:W3CDTF">2020-08-10T01:58:00Z</dcterms:modified>
</cp:coreProperties>
</file>