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333333"/>
          <w:kern w:val="36"/>
          <w:sz w:val="28"/>
          <w:szCs w:val="28"/>
          <w:lang w:eastAsia="ru-RU"/>
        </w:rPr>
        <w:t>Протокол родительского собрания «</w:t>
      </w:r>
      <w:proofErr w:type="spellStart"/>
      <w:r>
        <w:rPr>
          <w:rFonts w:ascii="Times New Roman" w:eastAsia="Times New Roman" w:hAnsi="Times New Roman" w:cs="Times New Roman"/>
          <w:b/>
          <w:bCs/>
          <w:color w:val="111111"/>
          <w:sz w:val="28"/>
          <w:szCs w:val="28"/>
          <w:bdr w:val="none" w:sz="0" w:space="0" w:color="auto" w:frame="1"/>
          <w:lang w:eastAsia="ru-RU"/>
        </w:rPr>
        <w:t>Сенсорика</w:t>
      </w:r>
      <w:proofErr w:type="spellEnd"/>
      <w:r>
        <w:rPr>
          <w:rFonts w:ascii="Times New Roman" w:eastAsia="Times New Roman" w:hAnsi="Times New Roman" w:cs="Times New Roman"/>
          <w:b/>
          <w:bCs/>
          <w:color w:val="111111"/>
          <w:sz w:val="28"/>
          <w:szCs w:val="28"/>
          <w:bdr w:val="none" w:sz="0" w:space="0" w:color="auto" w:frame="1"/>
          <w:lang w:eastAsia="ru-RU"/>
        </w:rPr>
        <w:t xml:space="preserve"> – как средство развития умственных способностей детей</w:t>
      </w:r>
      <w:r>
        <w:rPr>
          <w:rFonts w:ascii="Times New Roman" w:eastAsia="Times New Roman" w:hAnsi="Times New Roman" w:cs="Times New Roman"/>
          <w:color w:val="111111"/>
          <w:sz w:val="28"/>
          <w:szCs w:val="28"/>
          <w:lang w:eastAsia="ru-RU"/>
        </w:rPr>
        <w:t> младшего дошкольного возраста».</w:t>
      </w:r>
    </w:p>
    <w:p w:rsidR="00EA5609" w:rsidRDefault="00EA5609" w:rsidP="00EA5609">
      <w:pPr>
        <w:spacing w:after="0" w:line="276"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br/>
        <w:t xml:space="preserve">Протокол №2 </w:t>
      </w:r>
    </w:p>
    <w:p w:rsidR="00EA5609" w:rsidRDefault="001755AE"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Родительского собрания в</w:t>
      </w:r>
      <w:bookmarkStart w:id="0" w:name="_GoBack"/>
      <w:bookmarkEnd w:id="0"/>
      <w:r w:rsidR="00EA5609">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младшей группе от 5 декабря 2019</w:t>
      </w:r>
      <w:r w:rsidR="00EA5609">
        <w:rPr>
          <w:rFonts w:ascii="Times New Roman" w:eastAsia="Times New Roman" w:hAnsi="Times New Roman" w:cs="Times New Roman"/>
          <w:color w:val="111111"/>
          <w:sz w:val="28"/>
          <w:szCs w:val="28"/>
          <w:lang w:eastAsia="ru-RU"/>
        </w:rPr>
        <w:t xml:space="preserve"> г.</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Тема</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
          <w:bCs/>
          <w:color w:val="111111"/>
          <w:sz w:val="28"/>
          <w:szCs w:val="28"/>
          <w:bdr w:val="none" w:sz="0" w:space="0" w:color="auto" w:frame="1"/>
          <w:lang w:eastAsia="ru-RU"/>
        </w:rPr>
        <w:t>Родительское собрание в нетрадиционной форме на тему</w:t>
      </w:r>
      <w:r>
        <w:rPr>
          <w:rFonts w:ascii="Times New Roman" w:eastAsia="Times New Roman" w:hAnsi="Times New Roman" w:cs="Times New Roman"/>
          <w:color w:val="111111"/>
          <w:sz w:val="28"/>
          <w:szCs w:val="28"/>
          <w:lang w:eastAsia="ru-RU"/>
        </w:rPr>
        <w:t>: «</w:t>
      </w:r>
      <w:proofErr w:type="spellStart"/>
      <w:r>
        <w:rPr>
          <w:rFonts w:ascii="Times New Roman" w:eastAsia="Times New Roman" w:hAnsi="Times New Roman" w:cs="Times New Roman"/>
          <w:b/>
          <w:bCs/>
          <w:color w:val="111111"/>
          <w:sz w:val="28"/>
          <w:szCs w:val="28"/>
          <w:bdr w:val="none" w:sz="0" w:space="0" w:color="auto" w:frame="1"/>
          <w:lang w:eastAsia="ru-RU"/>
        </w:rPr>
        <w:t>Сенсорика</w:t>
      </w:r>
      <w:proofErr w:type="spellEnd"/>
      <w:r>
        <w:rPr>
          <w:rFonts w:ascii="Times New Roman" w:eastAsia="Times New Roman" w:hAnsi="Times New Roman" w:cs="Times New Roman"/>
          <w:b/>
          <w:bCs/>
          <w:color w:val="111111"/>
          <w:sz w:val="28"/>
          <w:szCs w:val="28"/>
          <w:bdr w:val="none" w:sz="0" w:space="0" w:color="auto" w:frame="1"/>
          <w:lang w:eastAsia="ru-RU"/>
        </w:rPr>
        <w:t xml:space="preserve"> – как средство развития умственных способностей детей</w:t>
      </w:r>
      <w:r>
        <w:rPr>
          <w:rFonts w:ascii="Times New Roman" w:eastAsia="Times New Roman" w:hAnsi="Times New Roman" w:cs="Times New Roman"/>
          <w:color w:val="111111"/>
          <w:sz w:val="28"/>
          <w:szCs w:val="28"/>
          <w:lang w:eastAsia="ru-RU"/>
        </w:rPr>
        <w:t> младшего дошкольного возраста».</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Присутствовало</w:t>
      </w:r>
      <w:r>
        <w:rPr>
          <w:rFonts w:ascii="Times New Roman" w:eastAsia="Times New Roman" w:hAnsi="Times New Roman" w:cs="Times New Roman"/>
          <w:color w:val="111111"/>
          <w:sz w:val="28"/>
          <w:szCs w:val="28"/>
          <w:lang w:eastAsia="ru-RU"/>
        </w:rPr>
        <w:t>: 11 человек.</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Отсутствовало</w:t>
      </w:r>
      <w:r>
        <w:rPr>
          <w:rFonts w:ascii="Times New Roman" w:eastAsia="Times New Roman" w:hAnsi="Times New Roman" w:cs="Times New Roman"/>
          <w:color w:val="111111"/>
          <w:sz w:val="28"/>
          <w:szCs w:val="28"/>
          <w:lang w:eastAsia="ru-RU"/>
        </w:rPr>
        <w:t>: 3 человек.</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Повестка дня</w:t>
      </w:r>
      <w:r>
        <w:rPr>
          <w:rFonts w:ascii="Times New Roman" w:eastAsia="Times New Roman" w:hAnsi="Times New Roman" w:cs="Times New Roman"/>
          <w:color w:val="111111"/>
          <w:sz w:val="28"/>
          <w:szCs w:val="28"/>
          <w:lang w:eastAsia="ru-RU"/>
        </w:rPr>
        <w:t>:</w:t>
      </w:r>
    </w:p>
    <w:p w:rsidR="00EA5609" w:rsidRDefault="00EA5609" w:rsidP="00EA5609">
      <w:pPr>
        <w:spacing w:after="0" w:line="276" w:lineRule="auto"/>
        <w:ind w:firstLine="360"/>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color w:val="111111"/>
          <w:sz w:val="28"/>
          <w:szCs w:val="28"/>
          <w:lang w:eastAsia="ru-RU"/>
        </w:rPr>
        <w:t>1. </w:t>
      </w:r>
      <w:proofErr w:type="spellStart"/>
      <w:r>
        <w:rPr>
          <w:rFonts w:ascii="Times New Roman" w:eastAsia="Times New Roman" w:hAnsi="Times New Roman" w:cs="Times New Roman"/>
          <w:bCs/>
          <w:i/>
          <w:color w:val="111111"/>
          <w:sz w:val="28"/>
          <w:szCs w:val="28"/>
          <w:bdr w:val="none" w:sz="0" w:space="0" w:color="auto" w:frame="1"/>
          <w:lang w:eastAsia="ru-RU"/>
        </w:rPr>
        <w:t>Сенсорика</w:t>
      </w:r>
      <w:proofErr w:type="spellEnd"/>
      <w:r>
        <w:rPr>
          <w:rFonts w:ascii="Times New Roman" w:eastAsia="Times New Roman" w:hAnsi="Times New Roman" w:cs="Times New Roman"/>
          <w:bCs/>
          <w:i/>
          <w:color w:val="111111"/>
          <w:sz w:val="28"/>
          <w:szCs w:val="28"/>
          <w:bdr w:val="none" w:sz="0" w:space="0" w:color="auto" w:frame="1"/>
          <w:lang w:eastAsia="ru-RU"/>
        </w:rPr>
        <w:t xml:space="preserve"> – как средство развития умственных способностей детей</w:t>
      </w:r>
      <w:r>
        <w:rPr>
          <w:rFonts w:ascii="Times New Roman" w:eastAsia="Times New Roman" w:hAnsi="Times New Roman" w:cs="Times New Roman"/>
          <w:i/>
          <w:color w:val="111111"/>
          <w:sz w:val="28"/>
          <w:szCs w:val="28"/>
          <w:lang w:eastAsia="ru-RU"/>
        </w:rPr>
        <w:t> 2-3 лет».</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2. </w:t>
      </w:r>
      <w:r>
        <w:rPr>
          <w:rFonts w:ascii="Times New Roman" w:eastAsia="Times New Roman" w:hAnsi="Times New Roman" w:cs="Times New Roman"/>
          <w:i/>
          <w:iCs/>
          <w:color w:val="111111"/>
          <w:sz w:val="28"/>
          <w:szCs w:val="28"/>
          <w:bdr w:val="none" w:sz="0" w:space="0" w:color="auto" w:frame="1"/>
          <w:lang w:eastAsia="ru-RU"/>
        </w:rPr>
        <w:t>«Ребенок дома и на улице»</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3. </w:t>
      </w:r>
      <w:r>
        <w:rPr>
          <w:rFonts w:ascii="Times New Roman" w:eastAsia="Times New Roman" w:hAnsi="Times New Roman" w:cs="Times New Roman"/>
          <w:i/>
          <w:iCs/>
          <w:color w:val="111111"/>
          <w:sz w:val="28"/>
          <w:szCs w:val="28"/>
          <w:bdr w:val="none" w:sz="0" w:space="0" w:color="auto" w:frame="1"/>
          <w:lang w:eastAsia="ru-RU"/>
        </w:rPr>
        <w:t>«Роль семьи в снижении дорожно-транспортного травматизма»</w:t>
      </w:r>
      <w:r>
        <w:rPr>
          <w:rFonts w:ascii="Times New Roman" w:eastAsia="Times New Roman" w:hAnsi="Times New Roman" w:cs="Times New Roman"/>
          <w:color w:val="111111"/>
          <w:sz w:val="28"/>
          <w:szCs w:val="28"/>
          <w:lang w:eastAsia="ru-RU"/>
        </w:rPr>
        <w:t>.</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4. </w:t>
      </w:r>
      <w:r>
        <w:rPr>
          <w:rFonts w:ascii="Times New Roman" w:eastAsia="Times New Roman" w:hAnsi="Times New Roman" w:cs="Times New Roman"/>
          <w:i/>
          <w:iCs/>
          <w:color w:val="111111"/>
          <w:sz w:val="28"/>
          <w:szCs w:val="28"/>
          <w:bdr w:val="none" w:sz="0" w:space="0" w:color="auto" w:frame="1"/>
          <w:lang w:eastAsia="ru-RU"/>
        </w:rPr>
        <w:t>«Новогодний утренник»</w:t>
      </w:r>
      <w:r>
        <w:rPr>
          <w:rFonts w:ascii="Times New Roman" w:eastAsia="Times New Roman" w:hAnsi="Times New Roman" w:cs="Times New Roman"/>
          <w:color w:val="111111"/>
          <w:sz w:val="28"/>
          <w:szCs w:val="28"/>
          <w:lang w:eastAsia="ru-RU"/>
        </w:rPr>
        <w:t>.</w:t>
      </w:r>
    </w:p>
    <w:p w:rsidR="00EA5609" w:rsidRDefault="00EA5609" w:rsidP="00EA5609">
      <w:pPr>
        <w:pStyle w:val="a3"/>
        <w:shd w:val="clear" w:color="auto" w:fill="FFFFFF"/>
        <w:spacing w:before="0" w:beforeAutospacing="0" w:after="0" w:afterAutospacing="0" w:line="276" w:lineRule="auto"/>
        <w:ind w:firstLine="360"/>
        <w:jc w:val="both"/>
        <w:rPr>
          <w:color w:val="111111"/>
          <w:sz w:val="28"/>
          <w:szCs w:val="28"/>
        </w:rPr>
      </w:pPr>
      <w:r>
        <w:rPr>
          <w:color w:val="111111"/>
          <w:sz w:val="28"/>
          <w:szCs w:val="28"/>
          <w:bdr w:val="none" w:sz="0" w:space="0" w:color="auto" w:frame="1"/>
        </w:rPr>
        <w:t xml:space="preserve">По </w:t>
      </w:r>
      <w:r>
        <w:rPr>
          <w:b/>
          <w:color w:val="111111"/>
          <w:sz w:val="28"/>
          <w:szCs w:val="28"/>
          <w:bdr w:val="none" w:sz="0" w:space="0" w:color="auto" w:frame="1"/>
        </w:rPr>
        <w:t>первому</w:t>
      </w:r>
      <w:r>
        <w:rPr>
          <w:color w:val="111111"/>
          <w:sz w:val="28"/>
          <w:szCs w:val="28"/>
          <w:bdr w:val="none" w:sz="0" w:space="0" w:color="auto" w:frame="1"/>
        </w:rPr>
        <w:t xml:space="preserve"> вопросу</w:t>
      </w:r>
      <w:r>
        <w:rPr>
          <w:color w:val="111111"/>
          <w:sz w:val="28"/>
          <w:szCs w:val="28"/>
        </w:rPr>
        <w:t xml:space="preserve"> Погодина Людмила Александровна познакомила с термин </w:t>
      </w:r>
      <w:r>
        <w:rPr>
          <w:i/>
          <w:iCs/>
          <w:color w:val="111111"/>
          <w:sz w:val="28"/>
          <w:szCs w:val="28"/>
          <w:bdr w:val="none" w:sz="0" w:space="0" w:color="auto" w:frame="1"/>
        </w:rPr>
        <w:t>«</w:t>
      </w:r>
      <w:proofErr w:type="spellStart"/>
      <w:r>
        <w:rPr>
          <w:b/>
          <w:bCs/>
          <w:i/>
          <w:iCs/>
          <w:color w:val="111111"/>
          <w:sz w:val="28"/>
          <w:szCs w:val="28"/>
          <w:bdr w:val="none" w:sz="0" w:space="0" w:color="auto" w:frame="1"/>
        </w:rPr>
        <w:t>сенсорика</w:t>
      </w:r>
      <w:proofErr w:type="spellEnd"/>
      <w:r>
        <w:rPr>
          <w:i/>
          <w:iCs/>
          <w:color w:val="111111"/>
          <w:sz w:val="28"/>
          <w:szCs w:val="28"/>
          <w:bdr w:val="none" w:sz="0" w:space="0" w:color="auto" w:frame="1"/>
        </w:rPr>
        <w:t>»</w:t>
      </w:r>
      <w:r>
        <w:rPr>
          <w:color w:val="111111"/>
          <w:sz w:val="28"/>
          <w:szCs w:val="28"/>
        </w:rPr>
        <w:t>. «</w:t>
      </w:r>
      <w:proofErr w:type="spellStart"/>
      <w:r>
        <w:rPr>
          <w:color w:val="111111"/>
          <w:sz w:val="28"/>
          <w:szCs w:val="28"/>
        </w:rPr>
        <w:t>Сенсорика</w:t>
      </w:r>
      <w:proofErr w:type="spellEnd"/>
      <w:r>
        <w:rPr>
          <w:color w:val="111111"/>
          <w:sz w:val="28"/>
          <w:szCs w:val="28"/>
        </w:rPr>
        <w:t>» происходит от латинского слова </w:t>
      </w:r>
      <w:r>
        <w:rPr>
          <w:i/>
          <w:iCs/>
          <w:color w:val="111111"/>
          <w:sz w:val="28"/>
          <w:szCs w:val="28"/>
          <w:bdr w:val="none" w:sz="0" w:space="0" w:color="auto" w:frame="1"/>
        </w:rPr>
        <w:t>«</w:t>
      </w:r>
      <w:proofErr w:type="spellStart"/>
      <w:r>
        <w:rPr>
          <w:i/>
          <w:iCs/>
          <w:color w:val="111111"/>
          <w:sz w:val="28"/>
          <w:szCs w:val="28"/>
          <w:bdr w:val="none" w:sz="0" w:space="0" w:color="auto" w:frame="1"/>
        </w:rPr>
        <w:t>sensus</w:t>
      </w:r>
      <w:proofErr w:type="spellEnd"/>
      <w:r>
        <w:rPr>
          <w:i/>
          <w:iCs/>
          <w:color w:val="111111"/>
          <w:sz w:val="28"/>
          <w:szCs w:val="28"/>
          <w:bdr w:val="none" w:sz="0" w:space="0" w:color="auto" w:frame="1"/>
        </w:rPr>
        <w:t>»</w:t>
      </w:r>
      <w:r>
        <w:rPr>
          <w:color w:val="111111"/>
          <w:sz w:val="28"/>
          <w:szCs w:val="28"/>
        </w:rPr>
        <w:t xml:space="preserve">, которое переводится как чувство или ощущение. Простыми словами можно сказать, что это некий датчик восприятия человеком окружающего его мира. Л.А. отметила, что </w:t>
      </w:r>
      <w:r>
        <w:rPr>
          <w:b/>
          <w:bCs/>
          <w:color w:val="111111"/>
          <w:sz w:val="28"/>
          <w:szCs w:val="28"/>
          <w:bdr w:val="none" w:sz="0" w:space="0" w:color="auto" w:frame="1"/>
        </w:rPr>
        <w:t xml:space="preserve">сенсорное развитие </w:t>
      </w:r>
      <w:r>
        <w:rPr>
          <w:color w:val="111111"/>
          <w:sz w:val="28"/>
          <w:szCs w:val="28"/>
        </w:rPr>
        <w:t>является неотъемлемой частью дошкольного воспитания, его значение в </w:t>
      </w:r>
      <w:r>
        <w:rPr>
          <w:b/>
          <w:bCs/>
          <w:color w:val="111111"/>
          <w:sz w:val="28"/>
          <w:szCs w:val="28"/>
          <w:bdr w:val="none" w:sz="0" w:space="0" w:color="auto" w:frame="1"/>
        </w:rPr>
        <w:t>формировании интеллектуальных способностей</w:t>
      </w:r>
      <w:r>
        <w:rPr>
          <w:color w:val="111111"/>
          <w:sz w:val="28"/>
          <w:szCs w:val="28"/>
        </w:rPr>
        <w:t> ребенка недооценивать ни в коем случае нельзя. Подробно рассказала о</w:t>
      </w:r>
      <w:r>
        <w:rPr>
          <w:rStyle w:val="a4"/>
          <w:color w:val="111111"/>
          <w:sz w:val="28"/>
          <w:szCs w:val="28"/>
          <w:bdr w:val="none" w:sz="0" w:space="0" w:color="auto" w:frame="1"/>
        </w:rPr>
        <w:t xml:space="preserve"> сенсорных</w:t>
      </w:r>
      <w:r>
        <w:rPr>
          <w:color w:val="111111"/>
          <w:sz w:val="28"/>
          <w:szCs w:val="28"/>
        </w:rPr>
        <w:t xml:space="preserve"> эталонах – общепринятых образцах внешних свойств предметов, т. е эталоны формы, величины, цвета, слухового восприятия, вкусового и обонятельного. </w:t>
      </w:r>
    </w:p>
    <w:p w:rsidR="00EA5609" w:rsidRDefault="00EA5609" w:rsidP="00EA5609">
      <w:pPr>
        <w:pStyle w:val="a3"/>
        <w:shd w:val="clear" w:color="auto" w:fill="FFFFFF"/>
        <w:spacing w:before="0" w:beforeAutospacing="0" w:after="0" w:afterAutospacing="0" w:line="276" w:lineRule="auto"/>
        <w:ind w:firstLine="360"/>
        <w:jc w:val="both"/>
        <w:rPr>
          <w:color w:val="111111"/>
          <w:sz w:val="28"/>
          <w:szCs w:val="28"/>
        </w:rPr>
      </w:pPr>
      <w:r>
        <w:rPr>
          <w:color w:val="111111"/>
          <w:sz w:val="28"/>
          <w:szCs w:val="28"/>
        </w:rPr>
        <w:t>В конце своего доклада Людмила Александровна провела мастер – класс «Игротека». Родителе с удовольствием играли в игры по развитию сенсорных способностей.</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По </w:t>
      </w:r>
      <w:r>
        <w:rPr>
          <w:rFonts w:ascii="Times New Roman" w:eastAsia="Times New Roman" w:hAnsi="Times New Roman" w:cs="Times New Roman"/>
          <w:b/>
          <w:color w:val="111111"/>
          <w:sz w:val="28"/>
          <w:szCs w:val="28"/>
          <w:lang w:eastAsia="ru-RU"/>
        </w:rPr>
        <w:t xml:space="preserve">второму </w:t>
      </w:r>
      <w:r>
        <w:rPr>
          <w:rFonts w:ascii="Times New Roman" w:eastAsia="Times New Roman" w:hAnsi="Times New Roman" w:cs="Times New Roman"/>
          <w:color w:val="111111"/>
          <w:sz w:val="28"/>
          <w:szCs w:val="28"/>
          <w:lang w:eastAsia="ru-RU"/>
        </w:rPr>
        <w:t xml:space="preserve">вопросу Погодина Л.А. рассказала, как обеспечить меры предосторожности дома и на улице: «Несчастные случаи —распространенная причина гибели детей, они составляют большую часть экстренных поступлений в больницу. А ведь большинства случаев могло бы и не произойти, если бы были приняты меры предосторожности по обеспечению безопасности дома и приложены некоторые усилия для снижения риска уличных происшествий. Следите за ребенком, когда вы гуляете на детской площадке. Если на горке много детей, контролируйте их игры, чтобы дети не толкали друг друга. Следите, чтобы ребенок не подходил к качелям, когда на них катаются, и не разрешайте ребенку бегать с палкой в руках, он может </w:t>
      </w:r>
      <w:r>
        <w:rPr>
          <w:rFonts w:ascii="Times New Roman" w:eastAsia="Times New Roman" w:hAnsi="Times New Roman" w:cs="Times New Roman"/>
          <w:color w:val="111111"/>
          <w:sz w:val="28"/>
          <w:szCs w:val="28"/>
          <w:lang w:eastAsia="ru-RU"/>
        </w:rPr>
        <w:lastRenderedPageBreak/>
        <w:t>нанести вред себе и другим детям. Дома не допускайте ребенка к кухонной плите, когда на ней готовится еда. Старайтесь готовить еду на дальних конфорках. Закрывайте электрические розетки специальными крышками». Раздала памятки для </w:t>
      </w:r>
      <w:r>
        <w:rPr>
          <w:rFonts w:ascii="Times New Roman" w:eastAsia="Times New Roman" w:hAnsi="Times New Roman" w:cs="Times New Roman"/>
          <w:b/>
          <w:bCs/>
          <w:color w:val="111111"/>
          <w:sz w:val="28"/>
          <w:szCs w:val="28"/>
          <w:bdr w:val="none" w:sz="0" w:space="0" w:color="auto" w:frame="1"/>
          <w:lang w:eastAsia="ru-RU"/>
        </w:rPr>
        <w:t>родителей</w:t>
      </w:r>
      <w:r>
        <w:rPr>
          <w:rFonts w:ascii="Times New Roman" w:eastAsia="Times New Roman" w:hAnsi="Times New Roman" w:cs="Times New Roman"/>
          <w:color w:val="111111"/>
          <w:sz w:val="28"/>
          <w:szCs w:val="28"/>
          <w:lang w:eastAsia="ru-RU"/>
        </w:rPr>
        <w:t>.</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По </w:t>
      </w:r>
      <w:r>
        <w:rPr>
          <w:rFonts w:ascii="Times New Roman" w:eastAsia="Times New Roman" w:hAnsi="Times New Roman" w:cs="Times New Roman"/>
          <w:b/>
          <w:color w:val="111111"/>
          <w:sz w:val="28"/>
          <w:szCs w:val="28"/>
          <w:lang w:eastAsia="ru-RU"/>
        </w:rPr>
        <w:t xml:space="preserve">третьему </w:t>
      </w:r>
      <w:r>
        <w:rPr>
          <w:rFonts w:ascii="Times New Roman" w:eastAsia="Times New Roman" w:hAnsi="Times New Roman" w:cs="Times New Roman"/>
          <w:color w:val="111111"/>
          <w:sz w:val="28"/>
          <w:szCs w:val="28"/>
          <w:lang w:eastAsia="ru-RU"/>
        </w:rPr>
        <w:t>вопросу Людмила Александровна остановилась на проблеме дорожно-транспортного травматизма: «Внимание к проблеме предупреждения детского дорожно-транспортного травматизма возрастает с каждым годом. И это не случайно. Только последовательное обучение детей правилам поведения и ориентации на улице поможет решить эту проблему. Большая роль в деле привития дошкольникам уважения к правилам дорожного движения и их выполнения отводится </w:t>
      </w:r>
      <w:r>
        <w:rPr>
          <w:rFonts w:ascii="Times New Roman" w:eastAsia="Times New Roman" w:hAnsi="Times New Roman" w:cs="Times New Roman"/>
          <w:b/>
          <w:bCs/>
          <w:color w:val="111111"/>
          <w:sz w:val="28"/>
          <w:szCs w:val="28"/>
          <w:bdr w:val="none" w:sz="0" w:space="0" w:color="auto" w:frame="1"/>
          <w:lang w:eastAsia="ru-RU"/>
        </w:rPr>
        <w:t>родителям</w:t>
      </w:r>
      <w:r>
        <w:rPr>
          <w:rFonts w:ascii="Times New Roman" w:eastAsia="Times New Roman" w:hAnsi="Times New Roman" w:cs="Times New Roman"/>
          <w:color w:val="111111"/>
          <w:sz w:val="28"/>
          <w:szCs w:val="28"/>
          <w:lang w:eastAsia="ru-RU"/>
        </w:rPr>
        <w:t>. Где, как не в семье, формируется у ребенка сознательное отношение по всему, что его окружает. И даже, если мы, работники дошкольного учреждения, каждодневно будем внушать ребенку правила поведения на улицах, а </w:t>
      </w:r>
      <w:r>
        <w:rPr>
          <w:rFonts w:ascii="Times New Roman" w:eastAsia="Times New Roman" w:hAnsi="Times New Roman" w:cs="Times New Roman"/>
          <w:b/>
          <w:bCs/>
          <w:color w:val="111111"/>
          <w:sz w:val="28"/>
          <w:szCs w:val="28"/>
          <w:bdr w:val="none" w:sz="0" w:space="0" w:color="auto" w:frame="1"/>
          <w:lang w:eastAsia="ru-RU"/>
        </w:rPr>
        <w:t>родители</w:t>
      </w:r>
      <w:r>
        <w:rPr>
          <w:rFonts w:ascii="Times New Roman" w:eastAsia="Times New Roman" w:hAnsi="Times New Roman" w:cs="Times New Roman"/>
          <w:color w:val="111111"/>
          <w:sz w:val="28"/>
          <w:szCs w:val="28"/>
          <w:lang w:eastAsia="ru-RU"/>
        </w:rPr>
        <w:t>, самые близкие люди, авторитет которых для него непререкаем, постоянно нарушают эти правила, - можно с уверенностью сказать, что положительных результатов мы не получим». «Можете ли вы поделиться своим опытом, как вы обучаете ребенка безопасности».</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lang w:eastAsia="ru-RU"/>
        </w:rPr>
        <w:t>Екатерина Сергеевна</w:t>
      </w:r>
      <w:r>
        <w:rPr>
          <w:rFonts w:ascii="Times New Roman" w:eastAsia="Times New Roman" w:hAnsi="Times New Roman" w:cs="Times New Roman"/>
          <w:color w:val="111111"/>
          <w:sz w:val="28"/>
          <w:szCs w:val="28"/>
          <w:lang w:eastAsia="ru-RU"/>
        </w:rPr>
        <w:t xml:space="preserve">: «Я вожу ребенка в детский сад на машине, установили </w:t>
      </w:r>
      <w:proofErr w:type="gramStart"/>
      <w:r>
        <w:rPr>
          <w:rFonts w:ascii="Times New Roman" w:eastAsia="Times New Roman" w:hAnsi="Times New Roman" w:cs="Times New Roman"/>
          <w:color w:val="111111"/>
          <w:sz w:val="28"/>
          <w:szCs w:val="28"/>
          <w:lang w:eastAsia="ru-RU"/>
        </w:rPr>
        <w:t>авто-кресло</w:t>
      </w:r>
      <w:proofErr w:type="gramEnd"/>
      <w:r>
        <w:rPr>
          <w:rFonts w:ascii="Times New Roman" w:eastAsia="Times New Roman" w:hAnsi="Times New Roman" w:cs="Times New Roman"/>
          <w:color w:val="111111"/>
          <w:sz w:val="28"/>
          <w:szCs w:val="28"/>
          <w:lang w:eastAsia="ru-RU"/>
        </w:rPr>
        <w:t xml:space="preserve"> чтоб обезопасить ребенка в дороге, при этом объясняю ребенку для чего нужно это делать».</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Светлана Анатольевна</w:t>
      </w:r>
      <w:r>
        <w:rPr>
          <w:rFonts w:ascii="Times New Roman" w:eastAsia="Times New Roman" w:hAnsi="Times New Roman" w:cs="Times New Roman"/>
          <w:color w:val="111111"/>
          <w:sz w:val="28"/>
          <w:szCs w:val="28"/>
          <w:lang w:eastAsia="ru-RU"/>
        </w:rPr>
        <w:t>: «Мы стараемся переходить дорогу, по пешеходному переходу, при этом посмотреть на лево, а потом на право».</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4. </w:t>
      </w:r>
      <w:r>
        <w:rPr>
          <w:rFonts w:ascii="Times New Roman" w:eastAsia="Times New Roman" w:hAnsi="Times New Roman" w:cs="Times New Roman"/>
          <w:i/>
          <w:iCs/>
          <w:color w:val="111111"/>
          <w:sz w:val="28"/>
          <w:szCs w:val="28"/>
          <w:bdr w:val="none" w:sz="0" w:space="0" w:color="auto" w:frame="1"/>
          <w:lang w:eastAsia="ru-RU"/>
        </w:rPr>
        <w:t>«Новогодний утренник»</w:t>
      </w:r>
      <w:r>
        <w:rPr>
          <w:rFonts w:ascii="Times New Roman" w:eastAsia="Times New Roman" w:hAnsi="Times New Roman" w:cs="Times New Roman"/>
          <w:color w:val="111111"/>
          <w:sz w:val="28"/>
          <w:szCs w:val="28"/>
          <w:lang w:eastAsia="ru-RU"/>
        </w:rPr>
        <w:t>.</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Решение</w:t>
      </w:r>
      <w:r>
        <w:rPr>
          <w:rFonts w:ascii="Times New Roman" w:eastAsia="Times New Roman" w:hAnsi="Times New Roman" w:cs="Times New Roman"/>
          <w:color w:val="111111"/>
          <w:sz w:val="28"/>
          <w:szCs w:val="28"/>
          <w:lang w:eastAsia="ru-RU"/>
        </w:rPr>
        <w:t>:</w:t>
      </w:r>
    </w:p>
    <w:p w:rsidR="00EA5609" w:rsidRDefault="00EA5609" w:rsidP="00EA5609">
      <w:pPr>
        <w:pStyle w:val="a3"/>
        <w:shd w:val="clear" w:color="auto" w:fill="FFFFFF"/>
        <w:spacing w:before="0" w:beforeAutospacing="0" w:after="0" w:afterAutospacing="0" w:line="276" w:lineRule="auto"/>
        <w:ind w:firstLine="360"/>
        <w:jc w:val="both"/>
        <w:rPr>
          <w:color w:val="111111"/>
          <w:sz w:val="28"/>
          <w:szCs w:val="28"/>
        </w:rPr>
      </w:pPr>
      <w:r>
        <w:rPr>
          <w:color w:val="111111"/>
          <w:sz w:val="28"/>
          <w:szCs w:val="28"/>
        </w:rPr>
        <w:t>1. Способствовать </w:t>
      </w:r>
      <w:r>
        <w:rPr>
          <w:rStyle w:val="a4"/>
          <w:color w:val="111111"/>
          <w:sz w:val="28"/>
          <w:szCs w:val="28"/>
          <w:bdr w:val="none" w:sz="0" w:space="0" w:color="auto" w:frame="1"/>
        </w:rPr>
        <w:t>сенсомоторному развитию ребёнка</w:t>
      </w:r>
      <w:r>
        <w:rPr>
          <w:color w:val="111111"/>
          <w:sz w:val="28"/>
          <w:szCs w:val="28"/>
        </w:rPr>
        <w:t> в детском саду и дома с помощью игр.</w:t>
      </w:r>
    </w:p>
    <w:p w:rsidR="00EA5609" w:rsidRDefault="00EA5609" w:rsidP="00EA5609">
      <w:pPr>
        <w:pStyle w:val="a3"/>
        <w:shd w:val="clear" w:color="auto" w:fill="FFFFFF"/>
        <w:spacing w:before="0" w:beforeAutospacing="0" w:after="0" w:afterAutospacing="0" w:line="276" w:lineRule="auto"/>
        <w:jc w:val="both"/>
        <w:rPr>
          <w:color w:val="111111"/>
          <w:sz w:val="28"/>
          <w:szCs w:val="28"/>
        </w:rPr>
      </w:pPr>
      <w:r>
        <w:rPr>
          <w:color w:val="111111"/>
          <w:sz w:val="28"/>
          <w:szCs w:val="28"/>
        </w:rPr>
        <w:t xml:space="preserve">    Организовать выставку игр, изготовленных руками </w:t>
      </w:r>
      <w:r>
        <w:rPr>
          <w:rStyle w:val="a4"/>
          <w:color w:val="111111"/>
          <w:sz w:val="28"/>
          <w:szCs w:val="28"/>
          <w:bdr w:val="none" w:sz="0" w:space="0" w:color="auto" w:frame="1"/>
        </w:rPr>
        <w:t>родителей и воспитателей </w:t>
      </w:r>
      <w:r>
        <w:rPr>
          <w:color w:val="111111"/>
          <w:sz w:val="28"/>
          <w:szCs w:val="28"/>
        </w:rPr>
        <w:t>(</w:t>
      </w:r>
      <w:r>
        <w:rPr>
          <w:color w:val="111111"/>
          <w:sz w:val="28"/>
          <w:szCs w:val="28"/>
          <w:u w:val="single"/>
          <w:bdr w:val="none" w:sz="0" w:space="0" w:color="auto" w:frame="1"/>
        </w:rPr>
        <w:t>ответственные</w:t>
      </w:r>
      <w:r>
        <w:rPr>
          <w:color w:val="111111"/>
          <w:sz w:val="28"/>
          <w:szCs w:val="28"/>
        </w:rPr>
        <w:t>: </w:t>
      </w:r>
      <w:r>
        <w:rPr>
          <w:rStyle w:val="a4"/>
          <w:color w:val="111111"/>
          <w:sz w:val="28"/>
          <w:szCs w:val="28"/>
          <w:bdr w:val="none" w:sz="0" w:space="0" w:color="auto" w:frame="1"/>
        </w:rPr>
        <w:t>родители</w:t>
      </w:r>
      <w:r>
        <w:rPr>
          <w:color w:val="111111"/>
          <w:sz w:val="28"/>
          <w:szCs w:val="28"/>
        </w:rPr>
        <w:t>, воспитатели; </w:t>
      </w:r>
      <w:r>
        <w:rPr>
          <w:color w:val="111111"/>
          <w:sz w:val="28"/>
          <w:szCs w:val="28"/>
          <w:u w:val="single"/>
          <w:bdr w:val="none" w:sz="0" w:space="0" w:color="auto" w:frame="1"/>
        </w:rPr>
        <w:t>срок</w:t>
      </w:r>
      <w:r>
        <w:rPr>
          <w:color w:val="111111"/>
          <w:sz w:val="28"/>
          <w:szCs w:val="28"/>
        </w:rPr>
        <w:t>: в течение месяца).</w:t>
      </w:r>
    </w:p>
    <w:p w:rsidR="00EA5609" w:rsidRDefault="00EA5609" w:rsidP="00EA5609">
      <w:pPr>
        <w:spacing w:after="0" w:line="276"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2. Принять к сведению и выполнению содержание доклада воспитателя.</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3. </w:t>
      </w:r>
      <w:r>
        <w:rPr>
          <w:rFonts w:ascii="Times New Roman" w:eastAsia="Times New Roman" w:hAnsi="Times New Roman" w:cs="Times New Roman"/>
          <w:b/>
          <w:bCs/>
          <w:color w:val="111111"/>
          <w:sz w:val="28"/>
          <w:szCs w:val="28"/>
          <w:bdr w:val="none" w:sz="0" w:space="0" w:color="auto" w:frame="1"/>
          <w:lang w:eastAsia="ru-RU"/>
        </w:rPr>
        <w:t>Родителям</w:t>
      </w:r>
      <w:r>
        <w:rPr>
          <w:rFonts w:ascii="Times New Roman" w:eastAsia="Times New Roman" w:hAnsi="Times New Roman" w:cs="Times New Roman"/>
          <w:color w:val="111111"/>
          <w:sz w:val="28"/>
          <w:szCs w:val="28"/>
          <w:lang w:eastAsia="ru-RU"/>
        </w:rPr>
        <w:t> быть внимательным к проблеме дорожного травматизма детей.</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 Выбрали фотографа на Новогодний утренник, обсудили какими будут подарки.</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Председатель:</w:t>
      </w:r>
    </w:p>
    <w:p w:rsidR="00EA5609" w:rsidRDefault="00EA5609" w:rsidP="00EA5609">
      <w:pPr>
        <w:spacing w:after="0" w:line="276"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Секретарь</w:t>
      </w:r>
      <w:r>
        <w:rPr>
          <w:rFonts w:ascii="Times New Roman" w:eastAsia="Times New Roman" w:hAnsi="Times New Roman" w:cs="Times New Roman"/>
          <w:color w:val="111111"/>
          <w:sz w:val="28"/>
          <w:szCs w:val="28"/>
          <w:lang w:eastAsia="ru-RU"/>
        </w:rPr>
        <w:t xml:space="preserve">: </w:t>
      </w:r>
    </w:p>
    <w:p w:rsidR="00EA5609" w:rsidRDefault="00EA5609" w:rsidP="00EA5609">
      <w:pPr>
        <w:spacing w:after="0" w:line="276" w:lineRule="auto"/>
        <w:jc w:val="both"/>
        <w:rPr>
          <w:rFonts w:ascii="Times New Roman" w:eastAsia="Times New Roman" w:hAnsi="Times New Roman" w:cs="Times New Roman"/>
          <w:color w:val="111111"/>
          <w:sz w:val="28"/>
          <w:szCs w:val="28"/>
          <w:lang w:eastAsia="ru-RU"/>
        </w:rPr>
      </w:pPr>
    </w:p>
    <w:p w:rsidR="00776A97" w:rsidRDefault="00776A97"/>
    <w:sectPr w:rsidR="00776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09"/>
    <w:rsid w:val="001755AE"/>
    <w:rsid w:val="00776A97"/>
    <w:rsid w:val="00EA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3E4F"/>
  <w15:chartTrackingRefBased/>
  <w15:docId w15:val="{241E108E-7E5E-4E79-B4F3-C274B509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60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5609"/>
    <w:rPr>
      <w:b/>
      <w:bCs/>
    </w:rPr>
  </w:style>
  <w:style w:type="paragraph" w:styleId="a5">
    <w:name w:val="Balloon Text"/>
    <w:basedOn w:val="a"/>
    <w:link w:val="a6"/>
    <w:uiPriority w:val="99"/>
    <w:semiHidden/>
    <w:unhideWhenUsed/>
    <w:rsid w:val="00EA56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56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Гагарина</dc:creator>
  <cp:keywords/>
  <dc:description/>
  <cp:lastModifiedBy>Людмила</cp:lastModifiedBy>
  <cp:revision>4</cp:revision>
  <cp:lastPrinted>2019-07-17T22:06:00Z</cp:lastPrinted>
  <dcterms:created xsi:type="dcterms:W3CDTF">2019-07-17T22:05:00Z</dcterms:created>
  <dcterms:modified xsi:type="dcterms:W3CDTF">2020-07-25T16:08:00Z</dcterms:modified>
</cp:coreProperties>
</file>