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Родительское собрание в нетрадиционной форме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 xml:space="preserve">Тема: </w:t>
      </w:r>
      <w:r w:rsidRPr="004D7343">
        <w:rPr>
          <w:rFonts w:asciiTheme="majorHAnsi" w:hAnsiTheme="majorHAnsi" w:cstheme="majorHAnsi"/>
          <w:color w:val="000000" w:themeColor="text1"/>
        </w:rPr>
        <w:t>«</w:t>
      </w:r>
      <w:proofErr w:type="spellStart"/>
      <w:r w:rsidRPr="004D7343">
        <w:rPr>
          <w:rFonts w:asciiTheme="majorHAnsi" w:hAnsiTheme="majorHAnsi" w:cstheme="majorHAnsi"/>
          <w:color w:val="000000" w:themeColor="text1"/>
        </w:rPr>
        <w:t>Сенсорика</w:t>
      </w:r>
      <w:proofErr w:type="spellEnd"/>
      <w:r w:rsidRPr="004D7343">
        <w:rPr>
          <w:rFonts w:asciiTheme="majorHAnsi" w:hAnsiTheme="majorHAnsi" w:cstheme="majorHAnsi"/>
          <w:color w:val="000000" w:themeColor="text1"/>
        </w:rPr>
        <w:t xml:space="preserve"> – как средство развития умственных способностей детей младшего дошкольного возраста»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Цель:</w:t>
      </w:r>
      <w:r w:rsidRPr="004D7343">
        <w:rPr>
          <w:rFonts w:asciiTheme="majorHAnsi" w:hAnsiTheme="majorHAnsi" w:cstheme="majorHAnsi"/>
          <w:color w:val="000000" w:themeColor="text1"/>
        </w:rPr>
        <w:t> обогащение родительских представлений о сенсорном развитии детей младшего дошкольного возраста.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Задачи:</w:t>
      </w:r>
      <w:r w:rsidRPr="004D7343">
        <w:rPr>
          <w:rFonts w:asciiTheme="majorHAnsi" w:hAnsiTheme="majorHAnsi" w:cstheme="majorHAnsi"/>
          <w:color w:val="000000" w:themeColor="text1"/>
        </w:rPr>
        <w:t xml:space="preserve"> ознакомить родителей с дидактическими играми, способствующими </w:t>
      </w:r>
      <w:r w:rsidRPr="004D7343">
        <w:rPr>
          <w:rFonts w:asciiTheme="majorHAnsi" w:hAnsiTheme="majorHAnsi" w:cstheme="majorHAnsi"/>
          <w:color w:val="000000" w:themeColor="text1"/>
        </w:rPr>
        <w:t xml:space="preserve">сенсорному развитию детей </w:t>
      </w:r>
      <w:r w:rsidRPr="004D7343">
        <w:rPr>
          <w:rFonts w:asciiTheme="majorHAnsi" w:hAnsiTheme="majorHAnsi" w:cstheme="majorHAnsi"/>
          <w:color w:val="000000" w:themeColor="text1"/>
        </w:rPr>
        <w:t>3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 опыт родителей по теме собрания; укрепить сотрудничество семьи и педагогического коллектива.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Форма проведения:</w:t>
      </w:r>
      <w:r w:rsidRPr="004D7343">
        <w:rPr>
          <w:rFonts w:asciiTheme="majorHAnsi" w:hAnsiTheme="majorHAnsi" w:cstheme="majorHAnsi"/>
          <w:color w:val="000000" w:themeColor="text1"/>
        </w:rPr>
        <w:t> игровой практикум.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Участники:</w:t>
      </w:r>
      <w:r w:rsidRPr="004D7343">
        <w:rPr>
          <w:rFonts w:asciiTheme="majorHAnsi" w:hAnsiTheme="majorHAnsi" w:cstheme="majorHAnsi"/>
          <w:color w:val="000000" w:themeColor="text1"/>
        </w:rPr>
        <w:t> родители, воспитатель.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Место проведения:</w:t>
      </w:r>
      <w:r w:rsidRPr="004D7343">
        <w:rPr>
          <w:rFonts w:asciiTheme="majorHAnsi" w:hAnsiTheme="majorHAnsi" w:cstheme="majorHAnsi"/>
          <w:color w:val="000000" w:themeColor="text1"/>
        </w:rPr>
        <w:t xml:space="preserve"> </w:t>
      </w:r>
      <w:r w:rsidRPr="004D7343">
        <w:rPr>
          <w:rFonts w:asciiTheme="majorHAnsi" w:hAnsiTheme="majorHAnsi" w:cstheme="majorHAnsi"/>
          <w:color w:val="000000" w:themeColor="text1"/>
        </w:rPr>
        <w:t>младшая группа.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Ход мероприятия: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Добрый день, уважаемые родители!  Я рада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</w:t>
      </w:r>
      <w:proofErr w:type="spellStart"/>
      <w:r w:rsidRPr="004D7343">
        <w:rPr>
          <w:rFonts w:asciiTheme="majorHAnsi" w:hAnsiTheme="majorHAnsi" w:cstheme="majorHAnsi"/>
          <w:color w:val="000000" w:themeColor="text1"/>
        </w:rPr>
        <w:t>А.С.Макаренко</w:t>
      </w:r>
      <w:proofErr w:type="spellEnd"/>
      <w:r w:rsidRPr="004D7343">
        <w:rPr>
          <w:rFonts w:asciiTheme="majorHAnsi" w:hAnsiTheme="majorHAnsi" w:cstheme="majorHAnsi"/>
          <w:color w:val="000000" w:themeColor="text1"/>
        </w:rPr>
        <w:t>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ребёнком, поиграть с ним и чему-то научить. Сегодня я хочу с Вами поговорить о сенсорных дидактических играх, в которые мы играем в детском саду и в которые я советую играть дома. И проведём мы нашу встречу не совсем обычно, в форме игры- путешествия в страну </w:t>
      </w:r>
      <w:proofErr w:type="spellStart"/>
      <w:r w:rsidRPr="004D7343">
        <w:rPr>
          <w:rFonts w:asciiTheme="majorHAnsi" w:hAnsiTheme="majorHAnsi" w:cstheme="majorHAnsi"/>
          <w:color w:val="000000" w:themeColor="text1"/>
        </w:rPr>
        <w:t>Сенсорику</w:t>
      </w:r>
      <w:proofErr w:type="spellEnd"/>
      <w:r w:rsidRPr="004D7343">
        <w:rPr>
          <w:rFonts w:asciiTheme="majorHAnsi" w:hAnsiTheme="majorHAnsi" w:cstheme="majorHAnsi"/>
          <w:color w:val="000000" w:themeColor="text1"/>
        </w:rPr>
        <w:t>. Но сначала немного в памяти освежим, что же, это такое сенсорное развитие.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Ребёнок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ребёнка с сенсорной культурой человечества.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 каждом возрасте перед сенсорным воспитанием стоят свои задачи, формируется определенное звено сенсорной культуры. На втором - третьем году жизни,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Знаете ли вы, представления о каких цветах, формах, величинах должны накапливать дети третьего года жизни, обучаясь в детском саду по программе «Истоки»?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Начиная с четвертого года жизни, у детей формируют сенсорные эталоны Вы знаете, что такое «сенсорные эталоны»? 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ИЗО деятельности, конструирования позволит систематизировать накопленные знания, приобрести новые, а также использовать их в разнообразных ситуациях, повседневной жизни.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>- Какие дидактические сенсорные игры есть у вас дома? Как в них вы играете со своим ребёнком? Чему могут научить ребёнка эти игры? (ответы родителей)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- Сегодня я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Вам  предлагаю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 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- Мы отправляемся с вами в путешествие в страну </w:t>
      </w:r>
      <w:proofErr w:type="spellStart"/>
      <w:r w:rsidRPr="004D7343">
        <w:rPr>
          <w:rFonts w:asciiTheme="majorHAnsi" w:hAnsiTheme="majorHAnsi" w:cstheme="majorHAnsi"/>
          <w:color w:val="000000" w:themeColor="text1"/>
        </w:rPr>
        <w:t>Сенсорику</w:t>
      </w:r>
      <w:proofErr w:type="spellEnd"/>
      <w:r w:rsidRPr="004D7343">
        <w:rPr>
          <w:rFonts w:asciiTheme="majorHAnsi" w:hAnsiTheme="majorHAnsi" w:cstheme="majorHAnsi"/>
          <w:color w:val="000000" w:themeColor="text1"/>
        </w:rPr>
        <w:t>!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Итак первая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станция….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>А как она называется мы с вами должны отгадать, разгадав 4 загадки: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Он в яйце есть и в цыпленке,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 масле, что лежит в масленке,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 каждом спелом колоске,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 солнце, в сыре и в песке (желтый цвет)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Он с лягушкой может квакать,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Вместе с крокодилом плакать,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Из земли с травой расти,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Но не может он цвести (зелёный цвет)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Всех быков он возмущает,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Ехать дальше запрещает,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Вместе с кровью в нас течет,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>Щеки всем врунам печет (красный цвет)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Им треть флага занята,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Он в название кита,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 в букете васильковом,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 на ящике почтовом (синий цвет)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- Догадались, как станция называется? Станция «Цветная». И игр на этой станции очень много, я хочу предложить вам одну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в из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них попробовать поиграть сейчас. Но чтобы правильно выполнить все задания необходимо размять наши пальчики и заставить их немного поработать.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Пальчиковая игра «Пальчики работают»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(Выполнять одновременно двумя руками)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Палец толстый и большой в сад за сливами пошел.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(Поднять большой палец, пошевелить им.)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Указательный с порога указал ему дорогу.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Средний палец самый меткий: он сбивает сливы с ветки.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(Выполнять щелчки большим и средним пальцами)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Безымянный поедает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(Поднести безымянный палец ко рту)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А мизинчик-господинчик в землю косточки сажает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(Постучать мизинцем по столу)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Проводится дидактическая игра «Цвета»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-Вам понравилась эта игра?</w:t>
      </w:r>
      <w:r w:rsidRPr="004D7343">
        <w:rPr>
          <w:rFonts w:asciiTheme="majorHAnsi" w:hAnsiTheme="majorHAnsi" w:cstheme="majorHAnsi"/>
          <w:color w:val="000000" w:themeColor="text1"/>
        </w:rPr>
        <w:t xml:space="preserve"> </w:t>
      </w:r>
      <w:r w:rsidRPr="004D7343">
        <w:rPr>
          <w:rFonts w:asciiTheme="majorHAnsi" w:hAnsiTheme="majorHAnsi" w:cstheme="majorHAnsi"/>
          <w:color w:val="000000" w:themeColor="text1"/>
        </w:rPr>
        <w:t>(ответы родителей) Ну а мы с вами отправляемся дальше…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2. Как же называется эта станция, давайте угадаем?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Ни угла, ни стороны,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А родня – одни блины (круг)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Обведи кирпич мелком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На асфальте целиком,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>И получится фигура –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Ты, конечно, с ней знаком (прямоугольник)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Злая рыба хвост-лопата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Откусила полквадрата –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Целый угол, верь не верь!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Кто ж он, бедненький, теперь? (треугольник)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Кубик в краску окуни,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Приложи и подними.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Вася десять раз так сделал –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Отпечатались они (квадраты)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***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Треугольник с полукругом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Круг дразнили «толстым другом».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Круг, расстроившись до слез,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Уже стал и вверх подрос.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Кто же угадает тут,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Как теперь его зовут (овал)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 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Динамическая пауза «Дом»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Я хочу построить дом (руки сложить домиком и поднять над головой),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Чтоб окошко было в нём (пальчики обеих рук соединить в кружочек),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Чтоб у дома дверь была (ладошки рук соединяем вместе вертикально),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Рядом чтоб сосна росла (одну руку поднимаем вверх и растопыриваем пальчики).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Чтоб вокруг забор стоял,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 xml:space="preserve">Пёс ворота охранял (соединяем руки в замочек и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делаем  круг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перед собой),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Солнце было, дождик шел (сначала поднимаем руки вверх, пальцы растопырены; затем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пальцы  опускаем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вниз, делаем «стряхивающие» движения),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 тюльпан в саду расцвёл (соединяем вместе ладошки и медленно раскрываем пальчики – «бутончик тюльпана»).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А веселый паровоз нас опять зовёт в дорогу. Продолжим наше путешествие….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3.Название этой станции вы тоже должны сейчас отгадать: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Ночью спрячется оно –</w:t>
      </w:r>
      <w:r w:rsidRPr="004D7343">
        <w:rPr>
          <w:rFonts w:asciiTheme="majorHAnsi" w:hAnsiTheme="majorHAnsi" w:cstheme="majorHAnsi"/>
          <w:color w:val="000000" w:themeColor="text1"/>
        </w:rPr>
        <w:br/>
        <w:t>Станет во дворе темно.</w:t>
      </w:r>
      <w:r w:rsidRPr="004D7343">
        <w:rPr>
          <w:rFonts w:asciiTheme="majorHAnsi" w:hAnsiTheme="majorHAnsi" w:cstheme="majorHAnsi"/>
          <w:color w:val="000000" w:themeColor="text1"/>
        </w:rPr>
        <w:br/>
        <w:t>Утром снова к нам в оконце</w:t>
      </w:r>
      <w:r w:rsidRPr="004D7343">
        <w:rPr>
          <w:rFonts w:asciiTheme="majorHAnsi" w:hAnsiTheme="majorHAnsi" w:cstheme="majorHAnsi"/>
          <w:color w:val="000000" w:themeColor="text1"/>
        </w:rPr>
        <w:br/>
        <w:t>Бьётся радостное … </w:t>
      </w:r>
      <w:r w:rsidRPr="004D7343">
        <w:rPr>
          <w:rStyle w:val="a4"/>
          <w:rFonts w:asciiTheme="majorHAnsi" w:hAnsiTheme="majorHAnsi" w:cstheme="majorHAnsi"/>
          <w:color w:val="000000" w:themeColor="text1"/>
        </w:rPr>
        <w:t>(солнце)</w:t>
      </w:r>
      <w:r w:rsidRPr="004D7343">
        <w:rPr>
          <w:rFonts w:asciiTheme="majorHAnsi" w:hAnsiTheme="majorHAnsi" w:cstheme="majorHAnsi"/>
          <w:color w:val="000000" w:themeColor="text1"/>
        </w:rPr>
        <w:t>!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Правильно, это солнышко.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Наша станция называется «Солнечная»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Посмотрите у нас нарисовано на нашем ватмане? (</w:t>
      </w:r>
      <w:r w:rsidRPr="004D7343">
        <w:rPr>
          <w:rStyle w:val="a5"/>
          <w:rFonts w:asciiTheme="majorHAnsi" w:hAnsiTheme="majorHAnsi" w:cstheme="majorHAnsi"/>
          <w:color w:val="000000" w:themeColor="text1"/>
        </w:rPr>
        <w:t>тоже солнышко).</w:t>
      </w:r>
      <w:r w:rsidRPr="004D7343">
        <w:rPr>
          <w:rFonts w:asciiTheme="majorHAnsi" w:hAnsiTheme="majorHAnsi" w:cstheme="majorHAnsi"/>
          <w:color w:val="000000" w:themeColor="text1"/>
        </w:rPr>
        <w:br/>
        <w:t>- Посмотрите на него. Какого оно цвета? </w:t>
      </w:r>
      <w:r w:rsidRPr="004D7343">
        <w:rPr>
          <w:rStyle w:val="a5"/>
          <w:rFonts w:asciiTheme="majorHAnsi" w:hAnsiTheme="majorHAnsi" w:cstheme="majorHAnsi"/>
          <w:color w:val="000000" w:themeColor="text1"/>
        </w:rPr>
        <w:t>(Желтого).</w:t>
      </w:r>
      <w:r w:rsidRPr="004D7343">
        <w:rPr>
          <w:rFonts w:asciiTheme="majorHAnsi" w:hAnsiTheme="majorHAnsi" w:cstheme="majorHAnsi"/>
          <w:color w:val="000000" w:themeColor="text1"/>
        </w:rPr>
        <w:t> 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А что напоминает по форме? </w:t>
      </w:r>
      <w:r w:rsidRPr="004D7343">
        <w:rPr>
          <w:rStyle w:val="a5"/>
          <w:rFonts w:asciiTheme="majorHAnsi" w:hAnsiTheme="majorHAnsi" w:cstheme="majorHAnsi"/>
          <w:color w:val="000000" w:themeColor="text1"/>
        </w:rPr>
        <w:t>(Круг, солнце круглое).</w:t>
      </w:r>
      <w:r w:rsidRPr="004D7343">
        <w:rPr>
          <w:rFonts w:asciiTheme="majorHAnsi" w:hAnsiTheme="majorHAnsi" w:cstheme="majorHAnsi"/>
          <w:color w:val="000000" w:themeColor="text1"/>
        </w:rPr>
        <w:t> 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А что же у нас не хватает? (</w:t>
      </w:r>
      <w:r w:rsidRPr="004D7343">
        <w:rPr>
          <w:rStyle w:val="a5"/>
          <w:rFonts w:asciiTheme="majorHAnsi" w:hAnsiTheme="majorHAnsi" w:cstheme="majorHAnsi"/>
          <w:color w:val="000000" w:themeColor="text1"/>
        </w:rPr>
        <w:t>Лучей)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Для того, чтобы солнышко нам ярко светило, нам нужно приклеить лучики. А лучики у нас будут не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простыми,  они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будут в виде наших ладошек.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Но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для того, что бы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у вас получилось красивые и аккуратные лучики нужно размять пальчики. 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Пальчиковая гимнастика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Солнышко, солнышко</w:t>
      </w:r>
      <w:r w:rsidRPr="004D7343">
        <w:rPr>
          <w:rFonts w:asciiTheme="majorHAnsi" w:hAnsiTheme="majorHAnsi" w:cstheme="majorHAnsi"/>
          <w:color w:val="000000" w:themeColor="text1"/>
        </w:rPr>
        <w:br/>
        <w:t>Погуляй у речки</w:t>
      </w:r>
      <w:r w:rsidRPr="004D7343">
        <w:rPr>
          <w:rFonts w:asciiTheme="majorHAnsi" w:hAnsiTheme="majorHAnsi" w:cstheme="majorHAnsi"/>
          <w:color w:val="000000" w:themeColor="text1"/>
        </w:rPr>
        <w:br/>
        <w:t>(Шевелят пальцами обеих рук).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Солнышко, солнышко,</w:t>
      </w:r>
      <w:r w:rsidRPr="004D7343">
        <w:rPr>
          <w:rFonts w:asciiTheme="majorHAnsi" w:hAnsiTheme="majorHAnsi" w:cstheme="majorHAnsi"/>
          <w:color w:val="000000" w:themeColor="text1"/>
        </w:rPr>
        <w:br/>
        <w:t>Разбросай колечки.</w:t>
      </w:r>
      <w:r w:rsidRPr="004D7343">
        <w:rPr>
          <w:rFonts w:asciiTheme="majorHAnsi" w:hAnsiTheme="majorHAnsi" w:cstheme="majorHAnsi"/>
          <w:color w:val="000000" w:themeColor="text1"/>
        </w:rPr>
        <w:br/>
        <w:t>(Быстро сжимают и разжимают кулаки).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>Мы колечки соберем,</w:t>
      </w:r>
      <w:r w:rsidRPr="004D7343">
        <w:rPr>
          <w:rFonts w:asciiTheme="majorHAnsi" w:hAnsiTheme="majorHAnsi" w:cstheme="majorHAnsi"/>
          <w:color w:val="000000" w:themeColor="text1"/>
        </w:rPr>
        <w:br/>
        <w:t>Золоченые возьмем.</w:t>
      </w:r>
      <w:r w:rsidRPr="004D7343">
        <w:rPr>
          <w:rFonts w:asciiTheme="majorHAnsi" w:hAnsiTheme="majorHAnsi" w:cstheme="majorHAnsi"/>
          <w:color w:val="000000" w:themeColor="text1"/>
        </w:rPr>
        <w:br/>
        <w:t>(Делают хватательные движения щепотью).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Покатаем, поваляем</w:t>
      </w:r>
      <w:r w:rsidRPr="004D7343">
        <w:rPr>
          <w:rFonts w:asciiTheme="majorHAnsi" w:hAnsiTheme="majorHAnsi" w:cstheme="majorHAnsi"/>
          <w:color w:val="000000" w:themeColor="text1"/>
        </w:rPr>
        <w:br/>
        <w:t>(Круговыми движениями трут ладонь о ладонь).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 назад тебе вернем.</w:t>
      </w:r>
      <w:r w:rsidRPr="004D7343">
        <w:rPr>
          <w:rFonts w:asciiTheme="majorHAnsi" w:hAnsiTheme="majorHAnsi" w:cstheme="majorHAnsi"/>
          <w:color w:val="000000" w:themeColor="text1"/>
        </w:rPr>
        <w:br/>
        <w:t>(Поднимают руки вверх, раздвинув пальцы).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Style w:val="a4"/>
          <w:rFonts w:asciiTheme="majorHAnsi" w:hAnsiTheme="majorHAnsi" w:cstheme="majorHAnsi"/>
          <w:color w:val="000000" w:themeColor="text1"/>
        </w:rPr>
        <w:t> 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- Молодцы, а теперь пора спасать солнышко, садитесь на свои места. 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Звучит спокойная мелодия. Родители начинают выполнять задания.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- Возьмём жёлтый лист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бумаги ,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кладём нашу руку ладошкой вниз. Берём простой карандаш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и  обводим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нашу руку. Давайте возьмём ножницы и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аккуратно  будем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вырезать наши «лучики». На получившиеся лучи наносим клей карандаш и по очереди приклеиваем к нашему солнышку. Вы посмотрите, какое получилось красивое и яркое солнце. Давайте нашу совместную аппликацию закрепим на мольберте и пусть в нашей группе всегда будет тепло и светло!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А мы с вами отправляемся на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конечную  станцию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>…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4. Наш поезд прибыл на конечную станцию «Игрушечную». Посмотрите, сколько различных игр, развивающих сенсорный опыт детей, нас встречает. Здесь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игры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купленные в магазине и сделанные руками воспитателей.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</w:t>
      </w:r>
      <w:bookmarkStart w:id="0" w:name="_GoBack"/>
      <w:bookmarkEnd w:id="0"/>
      <w:r w:rsidRPr="004D7343">
        <w:rPr>
          <w:rFonts w:asciiTheme="majorHAnsi" w:hAnsiTheme="majorHAnsi" w:cstheme="majorHAnsi"/>
          <w:color w:val="000000" w:themeColor="text1"/>
        </w:rPr>
        <w:t>играют. Сейчас с некоторыми из них мы познакомимся (знакомство с играми).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усидчивости, самостоятельности.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Подведение итогов собрания.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lastRenderedPageBreak/>
        <w:t>- Нам хотелось бы узнать ваше мнение о сегодняшнем мероприятии (воспитатель бросает мяч родителям и задаёт вопросы).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>Решения родительского собрания.</w:t>
      </w:r>
    </w:p>
    <w:p w:rsidR="004D7343" w:rsidRPr="004D7343" w:rsidRDefault="004D7343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  <w:r w:rsidRPr="004D7343">
        <w:rPr>
          <w:rFonts w:asciiTheme="majorHAnsi" w:hAnsiTheme="majorHAnsi" w:cstheme="majorHAnsi"/>
          <w:color w:val="000000" w:themeColor="text1"/>
        </w:rPr>
        <w:t xml:space="preserve">1. 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детей.2. Объявить конкурс на лучшую дидактическую игру (игрушку), сделанную своими руками, в которую бы дети с удовольствием играли. В конце мая 2017 </w:t>
      </w:r>
      <w:proofErr w:type="gramStart"/>
      <w:r w:rsidRPr="004D7343">
        <w:rPr>
          <w:rFonts w:asciiTheme="majorHAnsi" w:hAnsiTheme="majorHAnsi" w:cstheme="majorHAnsi"/>
          <w:color w:val="000000" w:themeColor="text1"/>
        </w:rPr>
        <w:t>года  подведём</w:t>
      </w:r>
      <w:proofErr w:type="gramEnd"/>
      <w:r w:rsidRPr="004D7343">
        <w:rPr>
          <w:rFonts w:asciiTheme="majorHAnsi" w:hAnsiTheme="majorHAnsi" w:cstheme="majorHAnsi"/>
          <w:color w:val="000000" w:themeColor="text1"/>
        </w:rPr>
        <w:t xml:space="preserve"> его итоги и вручим  призы победителям.3. Принимать активное участие в жизни детского сада.</w:t>
      </w:r>
    </w:p>
    <w:p w:rsidR="003A508B" w:rsidRPr="004D7343" w:rsidRDefault="003A508B" w:rsidP="004D7343">
      <w:pPr>
        <w:pStyle w:val="a3"/>
        <w:spacing w:before="75" w:beforeAutospacing="0" w:after="75" w:afterAutospacing="0" w:line="360" w:lineRule="auto"/>
        <w:rPr>
          <w:rFonts w:asciiTheme="majorHAnsi" w:hAnsiTheme="majorHAnsi" w:cstheme="majorHAnsi"/>
          <w:color w:val="000000" w:themeColor="text1"/>
        </w:rPr>
      </w:pPr>
    </w:p>
    <w:sectPr w:rsidR="003A508B" w:rsidRPr="004D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43"/>
    <w:rsid w:val="003A508B"/>
    <w:rsid w:val="004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C4F"/>
  <w15:chartTrackingRefBased/>
  <w15:docId w15:val="{1BE7F466-AC0E-4453-AB88-1BA2E396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43"/>
    <w:rPr>
      <w:b/>
      <w:bCs/>
    </w:rPr>
  </w:style>
  <w:style w:type="character" w:styleId="a5">
    <w:name w:val="Emphasis"/>
    <w:basedOn w:val="a0"/>
    <w:uiPriority w:val="20"/>
    <w:qFormat/>
    <w:rsid w:val="004D7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1790</Words>
  <Characters>10208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2020-07-25T19:58:00Z</dcterms:created>
  <dcterms:modified xsi:type="dcterms:W3CDTF">2020-07-25T20:04:00Z</dcterms:modified>
</cp:coreProperties>
</file>